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853" w:rsidRPr="00D937F3" w:rsidRDefault="00844853" w:rsidP="00844853">
      <w:pPr>
        <w:jc w:val="both"/>
        <w:rPr>
          <w:sz w:val="16"/>
          <w:szCs w:val="16"/>
        </w:rPr>
      </w:pPr>
    </w:p>
    <w:p w:rsidR="00844853" w:rsidRDefault="00844853" w:rsidP="00844853">
      <w:pPr>
        <w:pStyle w:val="StyleLatinArialComplexeArial16ptGrasBleufoncApr"/>
      </w:pPr>
      <w:r w:rsidRPr="00C70F9C">
        <w:t xml:space="preserve">ANNEXE </w:t>
      </w:r>
      <w:r w:rsidR="004E1777">
        <w:t>2</w:t>
      </w:r>
      <w:r w:rsidRPr="00C70F9C">
        <w:t xml:space="preserve"> : </w:t>
      </w:r>
      <w:r>
        <w:t>G</w:t>
      </w:r>
      <w:r w:rsidRPr="00C70F9C">
        <w:t>ammes de maintenance</w:t>
      </w:r>
      <w:r>
        <w:t xml:space="preserve"> minimum</w:t>
      </w:r>
    </w:p>
    <w:p w:rsidR="00BC732C" w:rsidRDefault="00BC732C" w:rsidP="00BC732C">
      <w:pPr>
        <w:rPr>
          <w:b/>
          <w:caps/>
          <w:szCs w:val="24"/>
        </w:rPr>
      </w:pPr>
      <w:bookmarkStart w:id="0" w:name="_Toc448839568"/>
      <w:bookmarkStart w:id="1" w:name="_Toc448839572"/>
      <w:r w:rsidRPr="00BC732C">
        <w:rPr>
          <w:b/>
          <w:caps/>
          <w:szCs w:val="24"/>
        </w:rPr>
        <w:t>H : Hebdomadaire</w:t>
      </w:r>
      <w:r>
        <w:rPr>
          <w:b/>
          <w:caps/>
          <w:szCs w:val="24"/>
        </w:rPr>
        <w:tab/>
      </w:r>
      <w:r>
        <w:rPr>
          <w:b/>
          <w:caps/>
          <w:szCs w:val="24"/>
        </w:rPr>
        <w:tab/>
        <w:t>M : Mensuel</w:t>
      </w:r>
      <w:r>
        <w:rPr>
          <w:b/>
          <w:caps/>
          <w:szCs w:val="24"/>
        </w:rPr>
        <w:tab/>
      </w:r>
      <w:r>
        <w:rPr>
          <w:b/>
          <w:caps/>
          <w:szCs w:val="24"/>
        </w:rPr>
        <w:tab/>
      </w:r>
      <w:r>
        <w:rPr>
          <w:b/>
          <w:caps/>
          <w:szCs w:val="24"/>
        </w:rPr>
        <w:tab/>
        <w:t>T : Trimestriel</w:t>
      </w:r>
    </w:p>
    <w:p w:rsidR="00BC732C" w:rsidRPr="00BC732C" w:rsidRDefault="00BC732C" w:rsidP="00BC732C">
      <w:pPr>
        <w:rPr>
          <w:b/>
          <w:caps/>
          <w:szCs w:val="24"/>
        </w:rPr>
      </w:pPr>
      <w:r>
        <w:rPr>
          <w:b/>
          <w:caps/>
          <w:szCs w:val="24"/>
        </w:rPr>
        <w:t>S : Semestriel</w:t>
      </w:r>
      <w:r>
        <w:rPr>
          <w:b/>
          <w:caps/>
          <w:szCs w:val="24"/>
        </w:rPr>
        <w:tab/>
      </w:r>
      <w:r>
        <w:rPr>
          <w:b/>
          <w:caps/>
          <w:szCs w:val="24"/>
        </w:rPr>
        <w:tab/>
        <w:t>A : Annuel</w:t>
      </w:r>
      <w:r>
        <w:rPr>
          <w:b/>
          <w:caps/>
          <w:szCs w:val="24"/>
        </w:rPr>
        <w:tab/>
      </w:r>
      <w:r>
        <w:rPr>
          <w:b/>
          <w:caps/>
          <w:szCs w:val="24"/>
        </w:rPr>
        <w:tab/>
      </w:r>
      <w:r>
        <w:rPr>
          <w:b/>
          <w:caps/>
          <w:szCs w:val="24"/>
        </w:rPr>
        <w:tab/>
        <w:t>SB : Si</w:t>
      </w:r>
      <w:r w:rsidR="007F11B8">
        <w:rPr>
          <w:b/>
          <w:caps/>
          <w:szCs w:val="24"/>
        </w:rPr>
        <w:t xml:space="preserve"> </w:t>
      </w:r>
      <w:r>
        <w:rPr>
          <w:b/>
          <w:caps/>
          <w:szCs w:val="24"/>
        </w:rPr>
        <w:t xml:space="preserve">besoin </w:t>
      </w:r>
      <w:r w:rsidRPr="007F11B8">
        <w:rPr>
          <w:b/>
          <w:szCs w:val="24"/>
        </w:rPr>
        <w:t xml:space="preserve">sur demande </w:t>
      </w:r>
      <w:r w:rsidR="007F11B8" w:rsidRPr="007F11B8">
        <w:rPr>
          <w:b/>
          <w:szCs w:val="24"/>
        </w:rPr>
        <w:t>de l’USID</w:t>
      </w:r>
    </w:p>
    <w:p w:rsidR="00BC732C" w:rsidRDefault="00BC732C" w:rsidP="00083075">
      <w:pPr>
        <w:jc w:val="center"/>
        <w:rPr>
          <w:b/>
          <w:caps/>
          <w:color w:val="943634"/>
          <w:sz w:val="24"/>
          <w:szCs w:val="24"/>
        </w:rPr>
      </w:pPr>
    </w:p>
    <w:p w:rsidR="00BC732C" w:rsidRDefault="00BC732C" w:rsidP="00083075">
      <w:pPr>
        <w:jc w:val="center"/>
        <w:rPr>
          <w:b/>
          <w:caps/>
          <w:color w:val="943634"/>
          <w:sz w:val="24"/>
          <w:szCs w:val="24"/>
        </w:rPr>
      </w:pPr>
    </w:p>
    <w:p w:rsidR="00BC732C" w:rsidRDefault="00BC732C" w:rsidP="00083075">
      <w:pPr>
        <w:jc w:val="center"/>
        <w:rPr>
          <w:b/>
          <w:caps/>
          <w:color w:val="943634"/>
          <w:sz w:val="24"/>
          <w:szCs w:val="24"/>
        </w:rPr>
      </w:pPr>
    </w:p>
    <w:p w:rsidR="00083075" w:rsidRPr="005A5348" w:rsidRDefault="00083075" w:rsidP="00083075">
      <w:pPr>
        <w:jc w:val="center"/>
        <w:rPr>
          <w:b/>
          <w:caps/>
          <w:color w:val="943634"/>
          <w:sz w:val="24"/>
          <w:szCs w:val="24"/>
        </w:rPr>
      </w:pPr>
      <w:r>
        <w:rPr>
          <w:b/>
          <w:caps/>
          <w:color w:val="943634"/>
          <w:sz w:val="24"/>
          <w:szCs w:val="24"/>
        </w:rPr>
        <w:t>Locaux sous-station - chaufferies</w:t>
      </w:r>
    </w:p>
    <w:p w:rsidR="00083075" w:rsidRDefault="00083075" w:rsidP="00083075">
      <w:pPr>
        <w:jc w:val="center"/>
        <w:rPr>
          <w:b/>
          <w:caps/>
          <w:color w:val="943634"/>
          <w:sz w:val="24"/>
          <w:szCs w:val="24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437"/>
        <w:gridCol w:w="425"/>
        <w:gridCol w:w="425"/>
        <w:gridCol w:w="426"/>
        <w:gridCol w:w="425"/>
      </w:tblGrid>
      <w:tr w:rsidR="008C27B9" w:rsidRPr="00EC444D" w:rsidTr="00A0782F">
        <w:trPr>
          <w:cantSplit/>
        </w:trPr>
        <w:tc>
          <w:tcPr>
            <w:tcW w:w="7437" w:type="dxa"/>
            <w:shd w:val="pct10" w:color="auto" w:fill="auto"/>
          </w:tcPr>
          <w:p w:rsidR="008C27B9" w:rsidRPr="00EC444D" w:rsidRDefault="008C27B9" w:rsidP="006D16A2">
            <w:pPr>
              <w:spacing w:before="60"/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PRESTATIONS ASSUREES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8C27B9" w:rsidRPr="006D16A2" w:rsidRDefault="008C27B9" w:rsidP="006D16A2">
            <w:pPr>
              <w:spacing w:before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8C27B9" w:rsidRPr="006D16A2" w:rsidRDefault="0053148E" w:rsidP="006D16A2">
            <w:pPr>
              <w:spacing w:before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:rsidR="008C27B9" w:rsidRPr="006D16A2" w:rsidRDefault="008C27B9" w:rsidP="006D16A2">
            <w:pPr>
              <w:spacing w:before="60"/>
              <w:jc w:val="center"/>
              <w:rPr>
                <w:b/>
                <w:sz w:val="22"/>
                <w:szCs w:val="22"/>
              </w:rPr>
            </w:pPr>
            <w:r w:rsidRPr="006D16A2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8C27B9" w:rsidRPr="006D16A2" w:rsidRDefault="008C27B9" w:rsidP="006D16A2">
            <w:pPr>
              <w:spacing w:before="60"/>
              <w:jc w:val="center"/>
              <w:rPr>
                <w:b/>
                <w:sz w:val="22"/>
                <w:szCs w:val="22"/>
              </w:rPr>
            </w:pPr>
            <w:r w:rsidRPr="006D16A2">
              <w:rPr>
                <w:b/>
                <w:sz w:val="22"/>
                <w:szCs w:val="22"/>
              </w:rPr>
              <w:t>SB</w:t>
            </w:r>
          </w:p>
        </w:tc>
      </w:tr>
      <w:tr w:rsidR="008C27B9" w:rsidRPr="00EC444D" w:rsidTr="00A0782F">
        <w:trPr>
          <w:cantSplit/>
        </w:trPr>
        <w:tc>
          <w:tcPr>
            <w:tcW w:w="7437" w:type="dxa"/>
          </w:tcPr>
          <w:p w:rsidR="008C27B9" w:rsidRPr="00EC444D" w:rsidRDefault="008C27B9" w:rsidP="00AD577C">
            <w:pPr>
              <w:spacing w:before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Nettoyage et dépoussiérage </w:t>
            </w:r>
            <w:r w:rsidR="00AD577C">
              <w:rPr>
                <w:sz w:val="22"/>
                <w:szCs w:val="22"/>
              </w:rPr>
              <w:t>complet du local et des locaux annexes</w:t>
            </w:r>
          </w:p>
        </w:tc>
        <w:tc>
          <w:tcPr>
            <w:tcW w:w="425" w:type="dxa"/>
          </w:tcPr>
          <w:p w:rsidR="008C27B9" w:rsidRDefault="008C27B9" w:rsidP="008C27B9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8C27B9" w:rsidRPr="00EC444D" w:rsidRDefault="008C27B9" w:rsidP="008C27B9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C27B9" w:rsidRPr="00EC444D" w:rsidRDefault="00B12331" w:rsidP="008C27B9">
            <w:pPr>
              <w:spacing w:befor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8C27B9" w:rsidRPr="00EC444D" w:rsidRDefault="008C27B9" w:rsidP="008C27B9">
            <w:pPr>
              <w:spacing w:before="60"/>
              <w:jc w:val="center"/>
              <w:rPr>
                <w:sz w:val="22"/>
                <w:szCs w:val="22"/>
              </w:rPr>
            </w:pPr>
          </w:p>
        </w:tc>
      </w:tr>
      <w:tr w:rsidR="008C27B9" w:rsidRPr="00EC444D" w:rsidTr="00A0782F">
        <w:trPr>
          <w:cantSplit/>
          <w:trHeight w:val="237"/>
        </w:trPr>
        <w:tc>
          <w:tcPr>
            <w:tcW w:w="7437" w:type="dxa"/>
          </w:tcPr>
          <w:p w:rsidR="008C27B9" w:rsidRPr="00EC444D" w:rsidRDefault="008C27B9" w:rsidP="008C27B9">
            <w:pPr>
              <w:spacing w:before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Nettoyage et dépoussiérage des grilles d’aération et gaines</w:t>
            </w:r>
          </w:p>
        </w:tc>
        <w:tc>
          <w:tcPr>
            <w:tcW w:w="425" w:type="dxa"/>
          </w:tcPr>
          <w:p w:rsidR="008C27B9" w:rsidRDefault="008C27B9" w:rsidP="008C27B9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8C27B9" w:rsidRPr="00EC444D" w:rsidRDefault="008C27B9" w:rsidP="008C27B9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C27B9" w:rsidRPr="00EC444D" w:rsidRDefault="00B12331" w:rsidP="008C27B9">
            <w:pPr>
              <w:spacing w:befor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8C27B9" w:rsidRPr="00EC444D" w:rsidRDefault="008C27B9" w:rsidP="008C27B9">
            <w:pPr>
              <w:spacing w:before="60"/>
              <w:jc w:val="center"/>
              <w:rPr>
                <w:sz w:val="22"/>
                <w:szCs w:val="22"/>
              </w:rPr>
            </w:pPr>
          </w:p>
        </w:tc>
      </w:tr>
      <w:tr w:rsidR="008C27B9" w:rsidRPr="00EC444D" w:rsidTr="00A0782F">
        <w:trPr>
          <w:cantSplit/>
          <w:trHeight w:val="237"/>
        </w:trPr>
        <w:tc>
          <w:tcPr>
            <w:tcW w:w="7437" w:type="dxa"/>
          </w:tcPr>
          <w:p w:rsidR="008C27B9" w:rsidRDefault="008C27B9" w:rsidP="008C27B9">
            <w:pPr>
              <w:spacing w:before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Vérification du bon fonctionnement des éclairages normaux et de secours</w:t>
            </w:r>
          </w:p>
        </w:tc>
        <w:tc>
          <w:tcPr>
            <w:tcW w:w="425" w:type="dxa"/>
          </w:tcPr>
          <w:p w:rsidR="008C27B9" w:rsidRDefault="008C27B9" w:rsidP="008C27B9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8C27B9" w:rsidRDefault="0053148E" w:rsidP="008C27B9">
            <w:pPr>
              <w:spacing w:befor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26" w:type="dxa"/>
          </w:tcPr>
          <w:p w:rsidR="008C27B9" w:rsidRDefault="008C27B9" w:rsidP="008C27B9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8C27B9" w:rsidRPr="00EC444D" w:rsidRDefault="008C27B9" w:rsidP="008C27B9">
            <w:pPr>
              <w:spacing w:before="60"/>
              <w:jc w:val="center"/>
              <w:rPr>
                <w:sz w:val="22"/>
                <w:szCs w:val="22"/>
              </w:rPr>
            </w:pPr>
          </w:p>
        </w:tc>
      </w:tr>
    </w:tbl>
    <w:p w:rsidR="00083075" w:rsidRDefault="00083075" w:rsidP="00083075">
      <w:pPr>
        <w:jc w:val="center"/>
        <w:rPr>
          <w:b/>
          <w:caps/>
          <w:color w:val="943634"/>
          <w:sz w:val="24"/>
          <w:szCs w:val="24"/>
        </w:rPr>
      </w:pPr>
    </w:p>
    <w:p w:rsidR="00CC33CB" w:rsidRDefault="00CC33CB" w:rsidP="00083075">
      <w:pPr>
        <w:jc w:val="center"/>
        <w:rPr>
          <w:b/>
          <w:caps/>
          <w:color w:val="943634"/>
          <w:sz w:val="24"/>
          <w:szCs w:val="24"/>
        </w:rPr>
      </w:pPr>
    </w:p>
    <w:p w:rsidR="00083075" w:rsidRPr="005A5348" w:rsidRDefault="00083075" w:rsidP="00083075">
      <w:pPr>
        <w:jc w:val="center"/>
        <w:rPr>
          <w:b/>
          <w:caps/>
          <w:color w:val="943634"/>
          <w:sz w:val="24"/>
          <w:szCs w:val="24"/>
        </w:rPr>
      </w:pPr>
      <w:r w:rsidRPr="005A5348">
        <w:rPr>
          <w:b/>
          <w:caps/>
          <w:color w:val="943634"/>
          <w:sz w:val="24"/>
          <w:szCs w:val="24"/>
        </w:rPr>
        <w:t>Chaudières</w:t>
      </w:r>
      <w:bookmarkEnd w:id="0"/>
    </w:p>
    <w:p w:rsidR="00844853" w:rsidRPr="005A5348" w:rsidRDefault="00844853" w:rsidP="00844853">
      <w:pPr>
        <w:jc w:val="center"/>
        <w:rPr>
          <w:b/>
          <w:caps/>
          <w:color w:val="943634"/>
          <w:sz w:val="22"/>
          <w:szCs w:val="22"/>
        </w:rPr>
      </w:pPr>
    </w:p>
    <w:tbl>
      <w:tblPr>
        <w:tblW w:w="9138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586"/>
        <w:gridCol w:w="426"/>
        <w:gridCol w:w="425"/>
        <w:gridCol w:w="425"/>
        <w:gridCol w:w="425"/>
        <w:gridCol w:w="426"/>
        <w:gridCol w:w="425"/>
      </w:tblGrid>
      <w:tr w:rsidR="0053148E" w:rsidRPr="00EC444D" w:rsidTr="0053148E">
        <w:trPr>
          <w:cantSplit/>
        </w:trPr>
        <w:tc>
          <w:tcPr>
            <w:tcW w:w="6586" w:type="dxa"/>
            <w:shd w:val="pct10" w:color="auto" w:fill="auto"/>
          </w:tcPr>
          <w:p w:rsidR="0053148E" w:rsidRPr="00EC444D" w:rsidRDefault="0053148E" w:rsidP="0061102E">
            <w:pPr>
              <w:spacing w:before="60"/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PRESTATIONS ASSUREES</w:t>
            </w:r>
          </w:p>
        </w:tc>
        <w:tc>
          <w:tcPr>
            <w:tcW w:w="426" w:type="dxa"/>
            <w:shd w:val="pct10" w:color="auto" w:fill="auto"/>
          </w:tcPr>
          <w:p w:rsidR="0053148E" w:rsidRPr="00EC444D" w:rsidRDefault="0053148E" w:rsidP="0061102E">
            <w:pPr>
              <w:spacing w:before="60"/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H</w:t>
            </w:r>
          </w:p>
        </w:tc>
        <w:tc>
          <w:tcPr>
            <w:tcW w:w="425" w:type="dxa"/>
            <w:shd w:val="pct10" w:color="auto" w:fill="auto"/>
          </w:tcPr>
          <w:p w:rsidR="0053148E" w:rsidRPr="00EC444D" w:rsidRDefault="0053148E" w:rsidP="0061102E">
            <w:pPr>
              <w:spacing w:before="60"/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M</w:t>
            </w:r>
          </w:p>
        </w:tc>
        <w:tc>
          <w:tcPr>
            <w:tcW w:w="425" w:type="dxa"/>
            <w:shd w:val="pct10" w:color="auto" w:fill="auto"/>
          </w:tcPr>
          <w:p w:rsidR="0053148E" w:rsidRPr="00EC444D" w:rsidRDefault="0053148E" w:rsidP="0061102E">
            <w:pPr>
              <w:spacing w:before="60"/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T</w:t>
            </w:r>
          </w:p>
        </w:tc>
        <w:tc>
          <w:tcPr>
            <w:tcW w:w="425" w:type="dxa"/>
            <w:shd w:val="pct10" w:color="auto" w:fill="auto"/>
          </w:tcPr>
          <w:p w:rsidR="0053148E" w:rsidRPr="00EC444D" w:rsidRDefault="0053148E" w:rsidP="0061102E">
            <w:pPr>
              <w:spacing w:before="60"/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</w:t>
            </w:r>
          </w:p>
        </w:tc>
        <w:tc>
          <w:tcPr>
            <w:tcW w:w="426" w:type="dxa"/>
            <w:shd w:val="pct10" w:color="auto" w:fill="auto"/>
          </w:tcPr>
          <w:p w:rsidR="0053148E" w:rsidRPr="00EC444D" w:rsidRDefault="0053148E" w:rsidP="0061102E">
            <w:pPr>
              <w:spacing w:before="60"/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A</w:t>
            </w:r>
          </w:p>
        </w:tc>
        <w:tc>
          <w:tcPr>
            <w:tcW w:w="425" w:type="dxa"/>
            <w:shd w:val="pct10" w:color="auto" w:fill="auto"/>
          </w:tcPr>
          <w:p w:rsidR="0053148E" w:rsidRPr="00EC444D" w:rsidRDefault="0053148E" w:rsidP="0061102E">
            <w:pPr>
              <w:spacing w:before="60"/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SB</w:t>
            </w:r>
          </w:p>
        </w:tc>
      </w:tr>
      <w:tr w:rsidR="0053148E" w:rsidRPr="00EC444D" w:rsidTr="0053148E">
        <w:trPr>
          <w:cantSplit/>
        </w:trPr>
        <w:tc>
          <w:tcPr>
            <w:tcW w:w="6586" w:type="dxa"/>
          </w:tcPr>
          <w:p w:rsidR="0053148E" w:rsidRPr="00EC444D" w:rsidRDefault="0053148E" w:rsidP="0061102E">
            <w:pPr>
              <w:spacing w:before="60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Contrôle du fonctionnement et des voyants d'alarmes</w:t>
            </w:r>
          </w:p>
        </w:tc>
        <w:tc>
          <w:tcPr>
            <w:tcW w:w="426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  <w:r w:rsidRPr="00CC33CB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</w:tr>
      <w:tr w:rsidR="0053148E" w:rsidRPr="00EC444D" w:rsidTr="0053148E">
        <w:trPr>
          <w:cantSplit/>
          <w:trHeight w:val="535"/>
        </w:trPr>
        <w:tc>
          <w:tcPr>
            <w:tcW w:w="6586" w:type="dxa"/>
          </w:tcPr>
          <w:p w:rsidR="0053148E" w:rsidRPr="00EC444D" w:rsidRDefault="0053148E" w:rsidP="00FE3E84">
            <w:pPr>
              <w:spacing w:before="60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- </w:t>
            </w:r>
            <w:r w:rsidRPr="00EC444D">
              <w:rPr>
                <w:sz w:val="22"/>
                <w:szCs w:val="22"/>
                <w:u w:val="single"/>
              </w:rPr>
              <w:t>Contrôles</w:t>
            </w:r>
            <w:r w:rsidRPr="00EC444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visuels des pressions, températures et détection de fuites éventuelles</w:t>
            </w:r>
          </w:p>
        </w:tc>
        <w:tc>
          <w:tcPr>
            <w:tcW w:w="426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</w:tr>
      <w:tr w:rsidR="0053148E" w:rsidRPr="00EC444D" w:rsidTr="0053148E">
        <w:trPr>
          <w:cantSplit/>
        </w:trPr>
        <w:tc>
          <w:tcPr>
            <w:tcW w:w="6586" w:type="dxa"/>
          </w:tcPr>
          <w:p w:rsidR="0053148E" w:rsidRPr="00EC444D" w:rsidRDefault="0053148E" w:rsidP="0061102E">
            <w:pPr>
              <w:spacing w:before="60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- </w:t>
            </w:r>
            <w:r w:rsidRPr="00EC444D">
              <w:rPr>
                <w:sz w:val="22"/>
                <w:szCs w:val="22"/>
                <w:u w:val="single"/>
              </w:rPr>
              <w:t>Vérifications</w:t>
            </w:r>
            <w:r w:rsidRPr="00EC444D">
              <w:rPr>
                <w:sz w:val="22"/>
                <w:szCs w:val="22"/>
              </w:rPr>
              <w:t xml:space="preserve"> :</w:t>
            </w:r>
          </w:p>
          <w:p w:rsidR="0053148E" w:rsidRPr="00EC444D" w:rsidRDefault="0053148E" w:rsidP="0061102E">
            <w:pPr>
              <w:spacing w:before="60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  . Essais des sécurités</w:t>
            </w:r>
          </w:p>
          <w:p w:rsidR="0053148E" w:rsidRPr="00EC444D" w:rsidRDefault="0053148E" w:rsidP="00FE3E84">
            <w:pPr>
              <w:spacing w:before="60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  . Étanchéité des circuits fluides et fumées</w:t>
            </w:r>
          </w:p>
        </w:tc>
        <w:tc>
          <w:tcPr>
            <w:tcW w:w="426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  <w:r w:rsidRPr="00CC33CB">
              <w:rPr>
                <w:caps/>
                <w:sz w:val="22"/>
                <w:szCs w:val="22"/>
              </w:rPr>
              <w:t>x</w:t>
            </w:r>
          </w:p>
          <w:p w:rsidR="0053148E" w:rsidRPr="00CC33CB" w:rsidRDefault="0053148E" w:rsidP="00FE3E84">
            <w:pPr>
              <w:spacing w:before="60"/>
              <w:jc w:val="center"/>
              <w:rPr>
                <w:caps/>
                <w:sz w:val="22"/>
                <w:szCs w:val="22"/>
              </w:rPr>
            </w:pPr>
            <w:r w:rsidRPr="00CC33CB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</w:tr>
      <w:tr w:rsidR="0053148E" w:rsidRPr="00EC444D" w:rsidTr="0053148E">
        <w:trPr>
          <w:cantSplit/>
        </w:trPr>
        <w:tc>
          <w:tcPr>
            <w:tcW w:w="6586" w:type="dxa"/>
          </w:tcPr>
          <w:p w:rsidR="0053148E" w:rsidRPr="00EC444D" w:rsidRDefault="0053148E" w:rsidP="00083075">
            <w:pPr>
              <w:spacing w:before="60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- Révision complète avant </w:t>
            </w:r>
            <w:r>
              <w:rPr>
                <w:sz w:val="22"/>
                <w:szCs w:val="22"/>
              </w:rPr>
              <w:t>la saison de chauffe</w:t>
            </w:r>
          </w:p>
        </w:tc>
        <w:tc>
          <w:tcPr>
            <w:tcW w:w="426" w:type="dxa"/>
          </w:tcPr>
          <w:p w:rsidR="0053148E" w:rsidRPr="00CC33CB" w:rsidRDefault="0053148E" w:rsidP="00083075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083075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083075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083075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53148E" w:rsidRPr="00CC33CB" w:rsidRDefault="0053148E" w:rsidP="00083075">
            <w:pPr>
              <w:spacing w:before="60"/>
              <w:jc w:val="center"/>
              <w:rPr>
                <w:caps/>
                <w:sz w:val="22"/>
                <w:szCs w:val="22"/>
              </w:rPr>
            </w:pPr>
            <w:r w:rsidRPr="00CC33CB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53148E" w:rsidRPr="00CC33CB" w:rsidRDefault="0053148E" w:rsidP="00083075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</w:tr>
      <w:tr w:rsidR="0053148E" w:rsidRPr="00EC444D" w:rsidTr="0053148E">
        <w:trPr>
          <w:cantSplit/>
        </w:trPr>
        <w:tc>
          <w:tcPr>
            <w:tcW w:w="6586" w:type="dxa"/>
          </w:tcPr>
          <w:p w:rsidR="0053148E" w:rsidRPr="00EC444D" w:rsidRDefault="0053148E" w:rsidP="0061102E">
            <w:pPr>
              <w:spacing w:before="60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Ramonage complet et vérification de l’état général</w:t>
            </w:r>
          </w:p>
        </w:tc>
        <w:tc>
          <w:tcPr>
            <w:tcW w:w="426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  <w:r w:rsidRPr="00CC33CB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</w:tr>
      <w:tr w:rsidR="0053148E" w:rsidRPr="00EC444D" w:rsidTr="0053148E">
        <w:trPr>
          <w:cantSplit/>
        </w:trPr>
        <w:tc>
          <w:tcPr>
            <w:tcW w:w="6586" w:type="dxa"/>
          </w:tcPr>
          <w:p w:rsidR="0053148E" w:rsidRPr="00EC444D" w:rsidRDefault="0053148E" w:rsidP="0061102E">
            <w:pPr>
              <w:spacing w:before="60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Resserrage visserie et boulonnerie</w:t>
            </w:r>
          </w:p>
        </w:tc>
        <w:tc>
          <w:tcPr>
            <w:tcW w:w="426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  <w:r w:rsidRPr="00CC33CB">
              <w:rPr>
                <w:caps/>
                <w:sz w:val="22"/>
                <w:szCs w:val="22"/>
              </w:rPr>
              <w:t>x</w:t>
            </w:r>
          </w:p>
        </w:tc>
      </w:tr>
      <w:tr w:rsidR="0053148E" w:rsidRPr="00EC444D" w:rsidTr="0053148E">
        <w:trPr>
          <w:cantSplit/>
        </w:trPr>
        <w:tc>
          <w:tcPr>
            <w:tcW w:w="6586" w:type="dxa"/>
          </w:tcPr>
          <w:p w:rsidR="0053148E" w:rsidRPr="00EC444D" w:rsidRDefault="0053148E" w:rsidP="0061102E">
            <w:pPr>
              <w:spacing w:before="60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Nettoyage ou remplacement des glaces de regard de flamme</w:t>
            </w:r>
          </w:p>
        </w:tc>
        <w:tc>
          <w:tcPr>
            <w:tcW w:w="426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  <w:r w:rsidRPr="00CC33CB">
              <w:rPr>
                <w:caps/>
                <w:sz w:val="22"/>
                <w:szCs w:val="22"/>
              </w:rPr>
              <w:t>x</w:t>
            </w:r>
          </w:p>
        </w:tc>
      </w:tr>
      <w:tr w:rsidR="0053148E" w:rsidRPr="00EC444D" w:rsidTr="0053148E">
        <w:trPr>
          <w:cantSplit/>
        </w:trPr>
        <w:tc>
          <w:tcPr>
            <w:tcW w:w="6586" w:type="dxa"/>
          </w:tcPr>
          <w:p w:rsidR="0053148E" w:rsidRPr="00EC444D" w:rsidRDefault="0053148E" w:rsidP="0061102E">
            <w:pPr>
              <w:spacing w:before="60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Contrôle de la qualité de l'eau</w:t>
            </w:r>
            <w:r>
              <w:rPr>
                <w:sz w:val="22"/>
                <w:szCs w:val="22"/>
              </w:rPr>
              <w:t xml:space="preserve"> du réseau de chauffage</w:t>
            </w:r>
          </w:p>
        </w:tc>
        <w:tc>
          <w:tcPr>
            <w:tcW w:w="426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  <w:r w:rsidRPr="00CC33CB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</w:tr>
      <w:tr w:rsidR="0053148E" w:rsidRPr="00EC444D" w:rsidTr="0053148E">
        <w:trPr>
          <w:cantSplit/>
        </w:trPr>
        <w:tc>
          <w:tcPr>
            <w:tcW w:w="6586" w:type="dxa"/>
          </w:tcPr>
          <w:p w:rsidR="0053148E" w:rsidRPr="00EC444D" w:rsidRDefault="0053148E" w:rsidP="0061102E">
            <w:pPr>
              <w:spacing w:before="60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Nettoyage complet (mécanique et chimique)</w:t>
            </w:r>
          </w:p>
        </w:tc>
        <w:tc>
          <w:tcPr>
            <w:tcW w:w="426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  <w:r w:rsidRPr="00CC33CB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</w:tr>
      <w:tr w:rsidR="0053148E" w:rsidRPr="00EC444D" w:rsidTr="0053148E">
        <w:trPr>
          <w:cantSplit/>
        </w:trPr>
        <w:tc>
          <w:tcPr>
            <w:tcW w:w="6586" w:type="dxa"/>
          </w:tcPr>
          <w:p w:rsidR="0053148E" w:rsidRPr="00EC444D" w:rsidRDefault="0053148E" w:rsidP="00FE3E84">
            <w:pPr>
              <w:spacing w:before="60"/>
              <w:jc w:val="both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Désembouage du réseau de chauffage depuis la chaudière jusqu’aux émetteurs de chaleur</w:t>
            </w:r>
          </w:p>
        </w:tc>
        <w:tc>
          <w:tcPr>
            <w:tcW w:w="426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  <w:r w:rsidRPr="00CC33CB">
              <w:rPr>
                <w:caps/>
                <w:sz w:val="22"/>
                <w:szCs w:val="22"/>
              </w:rPr>
              <w:t>x</w:t>
            </w:r>
          </w:p>
        </w:tc>
      </w:tr>
      <w:tr w:rsidR="0053148E" w:rsidRPr="00EC444D" w:rsidTr="0053148E">
        <w:trPr>
          <w:cantSplit/>
        </w:trPr>
        <w:tc>
          <w:tcPr>
            <w:tcW w:w="6586" w:type="dxa"/>
          </w:tcPr>
          <w:p w:rsidR="0053148E" w:rsidRPr="00EC444D" w:rsidRDefault="0053148E" w:rsidP="00FE3E84">
            <w:pPr>
              <w:spacing w:before="60"/>
              <w:jc w:val="both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générale des sécurités et asservissement (système de purge, tableaux de commande, manomètres, voyants lumineux, système de contrôle électroniques, pressostats, thermostats, microcontacts, klaxons, minuteries, relais, circuit électrique)</w:t>
            </w:r>
          </w:p>
        </w:tc>
        <w:tc>
          <w:tcPr>
            <w:tcW w:w="426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  <w:r w:rsidRPr="00CC33CB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</w:tr>
      <w:tr w:rsidR="0053148E" w:rsidRPr="00EC444D" w:rsidTr="0053148E">
        <w:trPr>
          <w:cantSplit/>
        </w:trPr>
        <w:tc>
          <w:tcPr>
            <w:tcW w:w="6586" w:type="dxa"/>
          </w:tcPr>
          <w:p w:rsidR="0053148E" w:rsidRPr="00A50556" w:rsidRDefault="0053148E" w:rsidP="00A50556">
            <w:pPr>
              <w:spacing w:before="60"/>
              <w:jc w:val="both"/>
            </w:pPr>
            <w:r>
              <w:t>- Contrôle périodique des détecteurs de fuite des cuves à fioul par l’agence agréée COFRAC (une fois sur la durée du contrat)</w:t>
            </w:r>
          </w:p>
        </w:tc>
        <w:tc>
          <w:tcPr>
            <w:tcW w:w="426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53148E" w:rsidRPr="00CC33CB" w:rsidRDefault="0053148E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</w:tr>
    </w:tbl>
    <w:p w:rsidR="00844853" w:rsidRPr="005A5348" w:rsidRDefault="00844853" w:rsidP="00844853">
      <w:pPr>
        <w:ind w:right="348"/>
        <w:jc w:val="center"/>
        <w:rPr>
          <w:b/>
          <w:caps/>
          <w:snapToGrid w:val="0"/>
          <w:color w:val="943634"/>
          <w:sz w:val="22"/>
          <w:szCs w:val="22"/>
        </w:rPr>
      </w:pPr>
    </w:p>
    <w:p w:rsidR="00844853" w:rsidRPr="005A5348" w:rsidRDefault="00844853" w:rsidP="00844853">
      <w:pPr>
        <w:ind w:right="348"/>
        <w:jc w:val="center"/>
        <w:rPr>
          <w:b/>
          <w:caps/>
          <w:snapToGrid w:val="0"/>
          <w:color w:val="943634"/>
          <w:sz w:val="22"/>
          <w:szCs w:val="22"/>
        </w:rPr>
      </w:pPr>
    </w:p>
    <w:p w:rsidR="00844853" w:rsidRPr="005A5348" w:rsidRDefault="00844853" w:rsidP="00844853">
      <w:pPr>
        <w:jc w:val="center"/>
        <w:rPr>
          <w:b/>
          <w:caps/>
          <w:color w:val="943634"/>
          <w:sz w:val="24"/>
          <w:szCs w:val="24"/>
        </w:rPr>
      </w:pPr>
      <w:r w:rsidRPr="005A5348">
        <w:rPr>
          <w:b/>
          <w:caps/>
          <w:color w:val="943634"/>
          <w:sz w:val="24"/>
          <w:szCs w:val="24"/>
        </w:rPr>
        <w:t>Circuit d’air comburant</w:t>
      </w:r>
    </w:p>
    <w:p w:rsidR="00844853" w:rsidRPr="005A5348" w:rsidRDefault="00844853" w:rsidP="00844853">
      <w:pPr>
        <w:jc w:val="center"/>
        <w:rPr>
          <w:color w:val="943634"/>
          <w:sz w:val="22"/>
          <w:szCs w:val="22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586"/>
        <w:gridCol w:w="426"/>
        <w:gridCol w:w="425"/>
        <w:gridCol w:w="425"/>
        <w:gridCol w:w="425"/>
        <w:gridCol w:w="426"/>
        <w:gridCol w:w="425"/>
      </w:tblGrid>
      <w:tr w:rsidR="00FE3E84" w:rsidRPr="00EC444D" w:rsidTr="00CC33CB">
        <w:trPr>
          <w:cantSplit/>
        </w:trPr>
        <w:tc>
          <w:tcPr>
            <w:tcW w:w="6586" w:type="dxa"/>
            <w:shd w:val="pct10" w:color="auto" w:fill="auto"/>
          </w:tcPr>
          <w:p w:rsidR="00FE3E84" w:rsidRPr="00EC444D" w:rsidRDefault="00FE3E84" w:rsidP="0061102E">
            <w:pPr>
              <w:ind w:left="72"/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PRESTATIONS ASSUREES</w:t>
            </w:r>
          </w:p>
        </w:tc>
        <w:tc>
          <w:tcPr>
            <w:tcW w:w="426" w:type="dxa"/>
            <w:shd w:val="pct10" w:color="auto" w:fill="auto"/>
          </w:tcPr>
          <w:p w:rsidR="00FE3E84" w:rsidRPr="00EC444D" w:rsidRDefault="00FE3E84" w:rsidP="0061102E">
            <w:pPr>
              <w:jc w:val="center"/>
              <w:rPr>
                <w:b/>
                <w:sz w:val="22"/>
                <w:szCs w:val="22"/>
                <w:lang w:val="nl-NL"/>
              </w:rPr>
            </w:pPr>
            <w:r w:rsidRPr="00EC444D">
              <w:rPr>
                <w:b/>
                <w:sz w:val="22"/>
                <w:szCs w:val="22"/>
                <w:lang w:val="nl-NL"/>
              </w:rPr>
              <w:t>H</w:t>
            </w:r>
          </w:p>
        </w:tc>
        <w:tc>
          <w:tcPr>
            <w:tcW w:w="425" w:type="dxa"/>
            <w:shd w:val="pct10" w:color="auto" w:fill="auto"/>
          </w:tcPr>
          <w:p w:rsidR="00FE3E84" w:rsidRPr="00EC444D" w:rsidRDefault="00FE3E84" w:rsidP="0061102E">
            <w:pPr>
              <w:jc w:val="center"/>
              <w:rPr>
                <w:b/>
                <w:sz w:val="22"/>
                <w:szCs w:val="22"/>
                <w:lang w:val="nl-NL"/>
              </w:rPr>
            </w:pPr>
            <w:r w:rsidRPr="00EC444D">
              <w:rPr>
                <w:b/>
                <w:sz w:val="22"/>
                <w:szCs w:val="22"/>
                <w:lang w:val="nl-NL"/>
              </w:rPr>
              <w:t>M</w:t>
            </w:r>
          </w:p>
        </w:tc>
        <w:tc>
          <w:tcPr>
            <w:tcW w:w="425" w:type="dxa"/>
            <w:shd w:val="pct10" w:color="auto" w:fill="auto"/>
          </w:tcPr>
          <w:p w:rsidR="00FE3E84" w:rsidRPr="00EC444D" w:rsidRDefault="00FE3E84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T</w:t>
            </w:r>
          </w:p>
        </w:tc>
        <w:tc>
          <w:tcPr>
            <w:tcW w:w="425" w:type="dxa"/>
            <w:shd w:val="pct10" w:color="auto" w:fill="auto"/>
          </w:tcPr>
          <w:p w:rsidR="00FE3E84" w:rsidRPr="00EC444D" w:rsidRDefault="00FE3E84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</w:t>
            </w:r>
          </w:p>
        </w:tc>
        <w:tc>
          <w:tcPr>
            <w:tcW w:w="426" w:type="dxa"/>
            <w:shd w:val="pct10" w:color="auto" w:fill="auto"/>
          </w:tcPr>
          <w:p w:rsidR="00FE3E84" w:rsidRPr="00EC444D" w:rsidRDefault="00FE3E84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A</w:t>
            </w:r>
          </w:p>
        </w:tc>
        <w:tc>
          <w:tcPr>
            <w:tcW w:w="425" w:type="dxa"/>
            <w:shd w:val="pct10" w:color="auto" w:fill="auto"/>
          </w:tcPr>
          <w:p w:rsidR="00FE3E84" w:rsidRPr="00EC444D" w:rsidRDefault="00FE3E84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SB</w:t>
            </w:r>
          </w:p>
        </w:tc>
      </w:tr>
      <w:tr w:rsidR="00FE3E84" w:rsidRPr="00EC444D" w:rsidTr="00CC33CB">
        <w:trPr>
          <w:cantSplit/>
        </w:trPr>
        <w:tc>
          <w:tcPr>
            <w:tcW w:w="6586" w:type="dxa"/>
          </w:tcPr>
          <w:p w:rsidR="00FE3E84" w:rsidRPr="00EC444D" w:rsidRDefault="00FE3E84" w:rsidP="0061102E">
            <w:pPr>
              <w:spacing w:before="60"/>
              <w:ind w:left="7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Contrôle et réglage de débit et pression de l’air comburant</w:t>
            </w:r>
            <w:r>
              <w:rPr>
                <w:sz w:val="22"/>
                <w:szCs w:val="22"/>
              </w:rPr>
              <w:t xml:space="preserve"> avant la saison de chauffe</w:t>
            </w:r>
          </w:p>
        </w:tc>
        <w:tc>
          <w:tcPr>
            <w:tcW w:w="426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  <w:r w:rsidRPr="00CC33CB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</w:tr>
      <w:tr w:rsidR="00FE3E84" w:rsidRPr="00EC444D" w:rsidTr="00CC33CB">
        <w:trPr>
          <w:cantSplit/>
        </w:trPr>
        <w:tc>
          <w:tcPr>
            <w:tcW w:w="6586" w:type="dxa"/>
          </w:tcPr>
          <w:p w:rsidR="00FE3E84" w:rsidRPr="00EC444D" w:rsidRDefault="00FE3E84" w:rsidP="0061102E">
            <w:pPr>
              <w:spacing w:before="60"/>
              <w:ind w:left="7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Nettoyage de turbine</w:t>
            </w:r>
          </w:p>
        </w:tc>
        <w:tc>
          <w:tcPr>
            <w:tcW w:w="426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  <w:r w:rsidRPr="00CC33CB">
              <w:rPr>
                <w:caps/>
                <w:sz w:val="22"/>
                <w:szCs w:val="22"/>
              </w:rPr>
              <w:t>x</w:t>
            </w:r>
          </w:p>
        </w:tc>
      </w:tr>
      <w:tr w:rsidR="00FE3E84" w:rsidRPr="00EC444D" w:rsidTr="00CC33CB">
        <w:trPr>
          <w:cantSplit/>
        </w:trPr>
        <w:tc>
          <w:tcPr>
            <w:tcW w:w="6586" w:type="dxa"/>
          </w:tcPr>
          <w:p w:rsidR="00FE3E84" w:rsidRPr="00EC444D" w:rsidRDefault="00FE3E84" w:rsidP="0061102E">
            <w:pPr>
              <w:spacing w:before="60"/>
              <w:ind w:left="7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Nettoyage grilles de protection</w:t>
            </w:r>
          </w:p>
        </w:tc>
        <w:tc>
          <w:tcPr>
            <w:tcW w:w="426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  <w:r w:rsidRPr="00CC33CB">
              <w:rPr>
                <w:caps/>
                <w:sz w:val="22"/>
                <w:szCs w:val="22"/>
              </w:rPr>
              <w:t>x</w:t>
            </w:r>
          </w:p>
        </w:tc>
      </w:tr>
      <w:tr w:rsidR="00FE3E84" w:rsidRPr="00EC444D" w:rsidTr="00CC33CB">
        <w:trPr>
          <w:cantSplit/>
        </w:trPr>
        <w:tc>
          <w:tcPr>
            <w:tcW w:w="6586" w:type="dxa"/>
          </w:tcPr>
          <w:p w:rsidR="00FE3E84" w:rsidRPr="00EC444D" w:rsidRDefault="00FE3E84" w:rsidP="0061102E">
            <w:pPr>
              <w:spacing w:before="60"/>
              <w:ind w:left="7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Nettoyage pièges à son</w:t>
            </w:r>
          </w:p>
        </w:tc>
        <w:tc>
          <w:tcPr>
            <w:tcW w:w="426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  <w:r w:rsidRPr="00CC33CB">
              <w:rPr>
                <w:caps/>
                <w:sz w:val="22"/>
                <w:szCs w:val="22"/>
              </w:rPr>
              <w:t>x</w:t>
            </w:r>
          </w:p>
        </w:tc>
      </w:tr>
      <w:tr w:rsidR="00FE3E84" w:rsidRPr="00EC444D" w:rsidTr="00CC33CB">
        <w:trPr>
          <w:cantSplit/>
        </w:trPr>
        <w:tc>
          <w:tcPr>
            <w:tcW w:w="6586" w:type="dxa"/>
          </w:tcPr>
          <w:p w:rsidR="00FE3E84" w:rsidRPr="00EC444D" w:rsidRDefault="00FE3E84" w:rsidP="0061102E">
            <w:pPr>
              <w:spacing w:before="60"/>
              <w:ind w:left="7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Contrôle de fonctionnement servomoteur et vannes magnétiques</w:t>
            </w:r>
          </w:p>
        </w:tc>
        <w:tc>
          <w:tcPr>
            <w:tcW w:w="426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  <w:r w:rsidRPr="00CC33CB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FE3E84" w:rsidRPr="00CC33CB" w:rsidRDefault="00FE3E84" w:rsidP="0061102E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</w:tr>
    </w:tbl>
    <w:p w:rsidR="00844853" w:rsidRPr="005A5348" w:rsidRDefault="00844853" w:rsidP="00844853">
      <w:pPr>
        <w:jc w:val="center"/>
        <w:rPr>
          <w:color w:val="943634"/>
          <w:sz w:val="22"/>
          <w:szCs w:val="22"/>
          <w:u w:val="single"/>
        </w:rPr>
      </w:pPr>
    </w:p>
    <w:p w:rsidR="00844853" w:rsidRPr="005A5348" w:rsidRDefault="00844853" w:rsidP="00844853">
      <w:pPr>
        <w:jc w:val="center"/>
        <w:rPr>
          <w:b/>
          <w:caps/>
          <w:color w:val="943634"/>
          <w:sz w:val="24"/>
          <w:szCs w:val="24"/>
        </w:rPr>
      </w:pPr>
      <w:bookmarkStart w:id="2" w:name="_Toc448839571"/>
      <w:r w:rsidRPr="005A5348">
        <w:rPr>
          <w:b/>
          <w:caps/>
          <w:color w:val="943634"/>
          <w:sz w:val="24"/>
          <w:szCs w:val="24"/>
        </w:rPr>
        <w:lastRenderedPageBreak/>
        <w:t>Cheminees et prises d’air</w:t>
      </w:r>
      <w:bookmarkEnd w:id="2"/>
    </w:p>
    <w:p w:rsidR="00844853" w:rsidRPr="002159DC" w:rsidRDefault="00844853" w:rsidP="00844853">
      <w:pPr>
        <w:jc w:val="center"/>
        <w:rPr>
          <w:color w:val="943634"/>
          <w:sz w:val="22"/>
          <w:szCs w:val="22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586"/>
        <w:gridCol w:w="426"/>
        <w:gridCol w:w="425"/>
        <w:gridCol w:w="425"/>
        <w:gridCol w:w="425"/>
        <w:gridCol w:w="426"/>
        <w:gridCol w:w="425"/>
      </w:tblGrid>
      <w:tr w:rsidR="00083075" w:rsidRPr="00EC444D" w:rsidTr="00CC33CB">
        <w:trPr>
          <w:cantSplit/>
        </w:trPr>
        <w:tc>
          <w:tcPr>
            <w:tcW w:w="6586" w:type="dxa"/>
            <w:shd w:val="pct10" w:color="auto" w:fill="auto"/>
          </w:tcPr>
          <w:p w:rsidR="00083075" w:rsidRPr="00EC444D" w:rsidRDefault="00083075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PRESTATIONS ASSUREES</w:t>
            </w:r>
          </w:p>
        </w:tc>
        <w:tc>
          <w:tcPr>
            <w:tcW w:w="426" w:type="dxa"/>
            <w:shd w:val="pct10" w:color="auto" w:fill="auto"/>
          </w:tcPr>
          <w:p w:rsidR="00083075" w:rsidRPr="00EC444D" w:rsidRDefault="00083075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H</w:t>
            </w:r>
          </w:p>
        </w:tc>
        <w:tc>
          <w:tcPr>
            <w:tcW w:w="425" w:type="dxa"/>
            <w:shd w:val="pct10" w:color="auto" w:fill="auto"/>
          </w:tcPr>
          <w:p w:rsidR="00083075" w:rsidRPr="00EC444D" w:rsidRDefault="00083075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M</w:t>
            </w:r>
          </w:p>
        </w:tc>
        <w:tc>
          <w:tcPr>
            <w:tcW w:w="425" w:type="dxa"/>
            <w:shd w:val="pct10" w:color="auto" w:fill="auto"/>
          </w:tcPr>
          <w:p w:rsidR="00083075" w:rsidRPr="00EC444D" w:rsidRDefault="00083075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pct10" w:color="auto" w:fill="auto"/>
          </w:tcPr>
          <w:p w:rsidR="00083075" w:rsidRPr="00EC444D" w:rsidRDefault="00083075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26" w:type="dxa"/>
            <w:shd w:val="pct10" w:color="auto" w:fill="auto"/>
          </w:tcPr>
          <w:p w:rsidR="00083075" w:rsidRPr="00EC444D" w:rsidRDefault="00083075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425" w:type="dxa"/>
            <w:shd w:val="pct10" w:color="auto" w:fill="auto"/>
          </w:tcPr>
          <w:p w:rsidR="00083075" w:rsidRPr="00EC444D" w:rsidRDefault="00083075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SB</w:t>
            </w:r>
          </w:p>
        </w:tc>
      </w:tr>
      <w:tr w:rsidR="00083075" w:rsidRPr="00EC444D" w:rsidTr="00CC33CB">
        <w:trPr>
          <w:cantSplit/>
        </w:trPr>
        <w:tc>
          <w:tcPr>
            <w:tcW w:w="6586" w:type="dxa"/>
          </w:tcPr>
          <w:p w:rsidR="00083075" w:rsidRPr="00EC444D" w:rsidRDefault="00083075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Contrôle de l’étanchéité</w:t>
            </w:r>
          </w:p>
        </w:tc>
        <w:tc>
          <w:tcPr>
            <w:tcW w:w="426" w:type="dxa"/>
          </w:tcPr>
          <w:p w:rsidR="00083075" w:rsidRPr="00EC444D" w:rsidRDefault="00083075" w:rsidP="006110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083075" w:rsidRPr="00EC444D" w:rsidRDefault="00083075" w:rsidP="006110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083075" w:rsidRPr="00EC444D" w:rsidRDefault="00083075" w:rsidP="006110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083075" w:rsidRPr="00EC444D" w:rsidRDefault="00083075" w:rsidP="006110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083075" w:rsidRPr="00EC444D" w:rsidRDefault="00CC33CB" w:rsidP="006110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083075" w:rsidRPr="00EC444D" w:rsidRDefault="00083075" w:rsidP="0061102E">
            <w:pPr>
              <w:jc w:val="center"/>
              <w:rPr>
                <w:sz w:val="22"/>
                <w:szCs w:val="22"/>
              </w:rPr>
            </w:pPr>
          </w:p>
        </w:tc>
      </w:tr>
      <w:tr w:rsidR="00083075" w:rsidRPr="00EC444D" w:rsidTr="00CC33CB">
        <w:trPr>
          <w:cantSplit/>
        </w:trPr>
        <w:tc>
          <w:tcPr>
            <w:tcW w:w="6586" w:type="dxa"/>
          </w:tcPr>
          <w:p w:rsidR="00083075" w:rsidRPr="00EC444D" w:rsidRDefault="00083075" w:rsidP="00AD577C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Nettoyage des carneaux</w:t>
            </w:r>
            <w:r w:rsidR="00AD577C">
              <w:rPr>
                <w:sz w:val="22"/>
                <w:szCs w:val="22"/>
              </w:rPr>
              <w:t xml:space="preserve"> et des conduits de ventilations</w:t>
            </w:r>
          </w:p>
        </w:tc>
        <w:tc>
          <w:tcPr>
            <w:tcW w:w="426" w:type="dxa"/>
          </w:tcPr>
          <w:p w:rsidR="00083075" w:rsidRPr="00EC444D" w:rsidRDefault="00083075" w:rsidP="006110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083075" w:rsidRPr="00EC444D" w:rsidRDefault="00083075" w:rsidP="006110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083075" w:rsidRPr="00EC444D" w:rsidRDefault="00083075" w:rsidP="006110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083075" w:rsidRPr="00EC444D" w:rsidRDefault="00083075" w:rsidP="0061102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26" w:type="dxa"/>
          </w:tcPr>
          <w:p w:rsidR="00083075" w:rsidRPr="00EC444D" w:rsidRDefault="00CC33CB" w:rsidP="0061102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X</w:t>
            </w:r>
          </w:p>
        </w:tc>
        <w:tc>
          <w:tcPr>
            <w:tcW w:w="425" w:type="dxa"/>
          </w:tcPr>
          <w:p w:rsidR="00083075" w:rsidRPr="00EC444D" w:rsidRDefault="00083075" w:rsidP="0061102E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83075" w:rsidRPr="00EC444D" w:rsidTr="00CC33CB">
        <w:trPr>
          <w:cantSplit/>
        </w:trPr>
        <w:tc>
          <w:tcPr>
            <w:tcW w:w="6586" w:type="dxa"/>
          </w:tcPr>
          <w:p w:rsidR="00083075" w:rsidRPr="00EC444D" w:rsidRDefault="00083075" w:rsidP="0061102E">
            <w:pPr>
              <w:ind w:left="142" w:hanging="142"/>
              <w:rPr>
                <w:sz w:val="22"/>
                <w:szCs w:val="22"/>
                <w:lang w:val="en-GB"/>
              </w:rPr>
            </w:pPr>
            <w:r w:rsidRPr="00EC444D">
              <w:rPr>
                <w:sz w:val="22"/>
                <w:szCs w:val="22"/>
                <w:lang w:val="en-GB"/>
              </w:rPr>
              <w:t xml:space="preserve">- </w:t>
            </w:r>
            <w:r w:rsidRPr="005C61BD">
              <w:rPr>
                <w:sz w:val="22"/>
                <w:szCs w:val="22"/>
              </w:rPr>
              <w:t xml:space="preserve">Ramonage avec </w:t>
            </w:r>
            <w:r w:rsidR="00CC33CB">
              <w:rPr>
                <w:sz w:val="22"/>
                <w:szCs w:val="22"/>
              </w:rPr>
              <w:t xml:space="preserve">délivrance </w:t>
            </w:r>
            <w:r w:rsidRPr="005C61BD">
              <w:rPr>
                <w:sz w:val="22"/>
                <w:szCs w:val="22"/>
              </w:rPr>
              <w:t>d’un certificat</w:t>
            </w:r>
          </w:p>
        </w:tc>
        <w:tc>
          <w:tcPr>
            <w:tcW w:w="426" w:type="dxa"/>
          </w:tcPr>
          <w:p w:rsidR="00083075" w:rsidRPr="00EC444D" w:rsidRDefault="00083075" w:rsidP="0061102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25" w:type="dxa"/>
          </w:tcPr>
          <w:p w:rsidR="00083075" w:rsidRPr="00EC444D" w:rsidRDefault="00083075" w:rsidP="0061102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25" w:type="dxa"/>
          </w:tcPr>
          <w:p w:rsidR="00083075" w:rsidRPr="00EC444D" w:rsidRDefault="00083075" w:rsidP="0061102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25" w:type="dxa"/>
          </w:tcPr>
          <w:p w:rsidR="00083075" w:rsidRPr="00EC444D" w:rsidRDefault="00083075" w:rsidP="0061102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426" w:type="dxa"/>
          </w:tcPr>
          <w:p w:rsidR="00083075" w:rsidRPr="00EC444D" w:rsidRDefault="00CC33CB" w:rsidP="0061102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X</w:t>
            </w:r>
          </w:p>
        </w:tc>
        <w:tc>
          <w:tcPr>
            <w:tcW w:w="425" w:type="dxa"/>
          </w:tcPr>
          <w:p w:rsidR="00083075" w:rsidRPr="00EC444D" w:rsidRDefault="00083075" w:rsidP="0061102E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844853" w:rsidRPr="005A5348" w:rsidRDefault="00844853" w:rsidP="00844853">
      <w:pPr>
        <w:jc w:val="center"/>
        <w:rPr>
          <w:color w:val="943634"/>
          <w:sz w:val="22"/>
          <w:szCs w:val="22"/>
          <w:u w:val="single"/>
        </w:rPr>
      </w:pPr>
    </w:p>
    <w:p w:rsidR="00844853" w:rsidRPr="005A5348" w:rsidRDefault="00844853" w:rsidP="00844853">
      <w:pPr>
        <w:jc w:val="center"/>
        <w:rPr>
          <w:b/>
          <w:caps/>
          <w:color w:val="943634"/>
          <w:sz w:val="24"/>
          <w:szCs w:val="24"/>
        </w:rPr>
      </w:pPr>
      <w:bookmarkStart w:id="3" w:name="_Toc448839569"/>
      <w:r w:rsidRPr="005A5348">
        <w:rPr>
          <w:b/>
          <w:caps/>
          <w:color w:val="943634"/>
          <w:sz w:val="24"/>
          <w:szCs w:val="24"/>
        </w:rPr>
        <w:t>Bruleurs</w:t>
      </w:r>
      <w:bookmarkEnd w:id="3"/>
    </w:p>
    <w:p w:rsidR="00844853" w:rsidRPr="005A5348" w:rsidRDefault="00844853" w:rsidP="00844853">
      <w:pPr>
        <w:jc w:val="center"/>
        <w:rPr>
          <w:color w:val="943634"/>
          <w:sz w:val="22"/>
          <w:szCs w:val="22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586"/>
        <w:gridCol w:w="426"/>
        <w:gridCol w:w="425"/>
        <w:gridCol w:w="425"/>
        <w:gridCol w:w="425"/>
        <w:gridCol w:w="426"/>
        <w:gridCol w:w="425"/>
      </w:tblGrid>
      <w:tr w:rsidR="00083075" w:rsidRPr="00EC444D" w:rsidTr="00587B65">
        <w:trPr>
          <w:cantSplit/>
        </w:trPr>
        <w:tc>
          <w:tcPr>
            <w:tcW w:w="6586" w:type="dxa"/>
            <w:shd w:val="pct10" w:color="auto" w:fill="auto"/>
          </w:tcPr>
          <w:p w:rsidR="00083075" w:rsidRPr="00EC444D" w:rsidRDefault="00083075" w:rsidP="0061102E">
            <w:pPr>
              <w:ind w:left="72"/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PRESTATIONS ASSUREES</w:t>
            </w:r>
          </w:p>
        </w:tc>
        <w:tc>
          <w:tcPr>
            <w:tcW w:w="426" w:type="dxa"/>
            <w:shd w:val="pct10" w:color="auto" w:fill="auto"/>
          </w:tcPr>
          <w:p w:rsidR="00083075" w:rsidRPr="00EC444D" w:rsidRDefault="00083075" w:rsidP="0061102E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H</w:t>
            </w:r>
          </w:p>
        </w:tc>
        <w:tc>
          <w:tcPr>
            <w:tcW w:w="425" w:type="dxa"/>
            <w:shd w:val="pct10" w:color="auto" w:fill="auto"/>
          </w:tcPr>
          <w:p w:rsidR="00083075" w:rsidRPr="00EC444D" w:rsidRDefault="00083075" w:rsidP="0061102E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M</w:t>
            </w:r>
          </w:p>
        </w:tc>
        <w:tc>
          <w:tcPr>
            <w:tcW w:w="425" w:type="dxa"/>
            <w:shd w:val="pct10" w:color="auto" w:fill="auto"/>
          </w:tcPr>
          <w:p w:rsidR="00083075" w:rsidRPr="00EC444D" w:rsidRDefault="00083075" w:rsidP="0061102E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T</w:t>
            </w:r>
          </w:p>
        </w:tc>
        <w:tc>
          <w:tcPr>
            <w:tcW w:w="425" w:type="dxa"/>
            <w:shd w:val="pct10" w:color="auto" w:fill="auto"/>
          </w:tcPr>
          <w:p w:rsidR="00083075" w:rsidRPr="00EC444D" w:rsidRDefault="00083075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</w:t>
            </w:r>
          </w:p>
        </w:tc>
        <w:tc>
          <w:tcPr>
            <w:tcW w:w="426" w:type="dxa"/>
            <w:shd w:val="pct10" w:color="auto" w:fill="auto"/>
          </w:tcPr>
          <w:p w:rsidR="00083075" w:rsidRPr="00EC444D" w:rsidRDefault="00083075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A</w:t>
            </w:r>
          </w:p>
        </w:tc>
        <w:tc>
          <w:tcPr>
            <w:tcW w:w="425" w:type="dxa"/>
            <w:shd w:val="pct10" w:color="auto" w:fill="auto"/>
          </w:tcPr>
          <w:p w:rsidR="00083075" w:rsidRPr="00EC444D" w:rsidRDefault="00083075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SB</w:t>
            </w:r>
          </w:p>
        </w:tc>
      </w:tr>
      <w:tr w:rsidR="00A42C0A" w:rsidRPr="00EC444D" w:rsidTr="00587B65">
        <w:trPr>
          <w:cantSplit/>
        </w:trPr>
        <w:tc>
          <w:tcPr>
            <w:tcW w:w="6586" w:type="dxa"/>
          </w:tcPr>
          <w:p w:rsidR="00A42C0A" w:rsidRPr="00EC444D" w:rsidRDefault="00A42C0A" w:rsidP="00A42C0A">
            <w:pPr>
              <w:spacing w:before="60"/>
              <w:ind w:left="7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Contrôle du fonctionnement et des voyants d'alarmes</w:t>
            </w:r>
          </w:p>
        </w:tc>
        <w:tc>
          <w:tcPr>
            <w:tcW w:w="426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26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</w:tr>
      <w:tr w:rsidR="00A42C0A" w:rsidRPr="00EC444D" w:rsidTr="00587B65">
        <w:trPr>
          <w:cantSplit/>
        </w:trPr>
        <w:tc>
          <w:tcPr>
            <w:tcW w:w="6586" w:type="dxa"/>
          </w:tcPr>
          <w:p w:rsidR="00A42C0A" w:rsidRPr="00EC444D" w:rsidRDefault="00A42C0A" w:rsidP="00A42C0A">
            <w:pPr>
              <w:spacing w:before="60"/>
              <w:ind w:left="7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- </w:t>
            </w:r>
            <w:r w:rsidRPr="00587B65">
              <w:rPr>
                <w:sz w:val="22"/>
                <w:szCs w:val="22"/>
              </w:rPr>
              <w:t>Contrôles</w:t>
            </w:r>
            <w:r w:rsidRPr="00EC444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des </w:t>
            </w:r>
            <w:r w:rsidRPr="00EC444D">
              <w:rPr>
                <w:sz w:val="22"/>
                <w:szCs w:val="22"/>
              </w:rPr>
              <w:t>Pressions</w:t>
            </w:r>
          </w:p>
        </w:tc>
        <w:tc>
          <w:tcPr>
            <w:tcW w:w="426" w:type="dxa"/>
          </w:tcPr>
          <w:p w:rsidR="00A42C0A" w:rsidRPr="00EC444D" w:rsidRDefault="00A42C0A" w:rsidP="00A42C0A">
            <w:pPr>
              <w:spacing w:before="60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26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</w:tr>
      <w:tr w:rsidR="00A42C0A" w:rsidRPr="00EC444D" w:rsidTr="00587B65">
        <w:trPr>
          <w:cantSplit/>
        </w:trPr>
        <w:tc>
          <w:tcPr>
            <w:tcW w:w="6586" w:type="dxa"/>
          </w:tcPr>
          <w:p w:rsidR="00A42C0A" w:rsidRPr="00EC444D" w:rsidRDefault="00A42C0A" w:rsidP="00A42C0A">
            <w:pPr>
              <w:spacing w:before="60"/>
              <w:ind w:left="7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- </w:t>
            </w:r>
            <w:r w:rsidRPr="00EC444D">
              <w:rPr>
                <w:sz w:val="22"/>
                <w:szCs w:val="22"/>
                <w:u w:val="single"/>
              </w:rPr>
              <w:t>Vérifications</w:t>
            </w:r>
            <w:r w:rsidRPr="00EC444D">
              <w:rPr>
                <w:sz w:val="22"/>
                <w:szCs w:val="22"/>
              </w:rPr>
              <w:t xml:space="preserve"> :</w:t>
            </w:r>
          </w:p>
          <w:p w:rsidR="00A42C0A" w:rsidRPr="00EC444D" w:rsidRDefault="00A42C0A" w:rsidP="00A42C0A">
            <w:pPr>
              <w:spacing w:before="60"/>
              <w:ind w:left="7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  . </w:t>
            </w:r>
            <w:r>
              <w:rPr>
                <w:sz w:val="22"/>
                <w:szCs w:val="22"/>
              </w:rPr>
              <w:t>D</w:t>
            </w:r>
            <w:r w:rsidRPr="00EC444D">
              <w:rPr>
                <w:sz w:val="22"/>
                <w:szCs w:val="22"/>
              </w:rPr>
              <w:t>es asservissements et sécurités</w:t>
            </w:r>
          </w:p>
          <w:p w:rsidR="00A42C0A" w:rsidRPr="00EC444D" w:rsidRDefault="00A42C0A" w:rsidP="00A42C0A">
            <w:pPr>
              <w:spacing w:before="60"/>
              <w:ind w:left="7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  . Étanchéité des circuits</w:t>
            </w:r>
          </w:p>
          <w:p w:rsidR="00A42C0A" w:rsidRPr="00EC444D" w:rsidRDefault="00A42C0A" w:rsidP="00A42C0A">
            <w:pPr>
              <w:spacing w:before="60"/>
              <w:ind w:left="7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  . </w:t>
            </w:r>
            <w:r>
              <w:rPr>
                <w:sz w:val="22"/>
                <w:szCs w:val="22"/>
              </w:rPr>
              <w:t>P</w:t>
            </w:r>
            <w:r w:rsidRPr="00EC444D">
              <w:rPr>
                <w:sz w:val="22"/>
                <w:szCs w:val="22"/>
              </w:rPr>
              <w:t xml:space="preserve">ression gaz </w:t>
            </w:r>
          </w:p>
        </w:tc>
        <w:tc>
          <w:tcPr>
            <w:tcW w:w="426" w:type="dxa"/>
          </w:tcPr>
          <w:p w:rsidR="00A42C0A" w:rsidRDefault="00A42C0A" w:rsidP="00A42C0A">
            <w:pPr>
              <w:spacing w:before="60"/>
              <w:rPr>
                <w:sz w:val="22"/>
                <w:szCs w:val="22"/>
              </w:rPr>
            </w:pPr>
          </w:p>
          <w:p w:rsidR="00A42C0A" w:rsidRPr="00587B65" w:rsidRDefault="00A42C0A" w:rsidP="00A42C0A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  <w:p w:rsidR="00A42C0A" w:rsidRPr="00587B65" w:rsidRDefault="00A42C0A" w:rsidP="00A42C0A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  <w:p w:rsidR="00A42C0A" w:rsidRPr="00587B65" w:rsidRDefault="00A42C0A" w:rsidP="00A42C0A">
            <w:pPr>
              <w:spacing w:before="60"/>
              <w:jc w:val="center"/>
              <w:rPr>
                <w:caps/>
                <w:sz w:val="22"/>
                <w:szCs w:val="22"/>
              </w:rPr>
            </w:pPr>
            <w:r w:rsidRPr="00587B65">
              <w:rPr>
                <w:caps/>
                <w:sz w:val="22"/>
                <w:szCs w:val="22"/>
              </w:rPr>
              <w:t>x</w:t>
            </w:r>
          </w:p>
          <w:p w:rsidR="00A42C0A" w:rsidRPr="00587B65" w:rsidRDefault="00A42C0A" w:rsidP="00A42C0A">
            <w:pPr>
              <w:spacing w:before="60"/>
              <w:jc w:val="center"/>
              <w:rPr>
                <w:caps/>
                <w:sz w:val="22"/>
                <w:szCs w:val="22"/>
              </w:rPr>
            </w:pPr>
            <w:r w:rsidRPr="00587B65">
              <w:rPr>
                <w:caps/>
                <w:sz w:val="22"/>
                <w:szCs w:val="22"/>
              </w:rPr>
              <w:t>x</w:t>
            </w:r>
          </w:p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  <w:r w:rsidRPr="00587B65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6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</w:tr>
      <w:tr w:rsidR="00A42C0A" w:rsidRPr="00EC444D" w:rsidTr="00587B65">
        <w:trPr>
          <w:cantSplit/>
        </w:trPr>
        <w:tc>
          <w:tcPr>
            <w:tcW w:w="6586" w:type="dxa"/>
          </w:tcPr>
          <w:p w:rsidR="00A42C0A" w:rsidRPr="00EC444D" w:rsidRDefault="00A42C0A" w:rsidP="00A42C0A">
            <w:pPr>
              <w:spacing w:before="60"/>
              <w:ind w:left="7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Mesure du CO2</w:t>
            </w:r>
          </w:p>
          <w:p w:rsidR="00A42C0A" w:rsidRPr="00EC444D" w:rsidRDefault="00A42C0A" w:rsidP="00A42C0A">
            <w:pPr>
              <w:spacing w:before="60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EC444D">
              <w:rPr>
                <w:sz w:val="22"/>
                <w:szCs w:val="22"/>
              </w:rPr>
              <w:t xml:space="preserve"> Essais d’efficacité</w:t>
            </w:r>
          </w:p>
          <w:p w:rsidR="00A42C0A" w:rsidRPr="00EC444D" w:rsidRDefault="00A42C0A" w:rsidP="00A42C0A">
            <w:pPr>
              <w:spacing w:before="60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EC444D">
              <w:rPr>
                <w:sz w:val="22"/>
                <w:szCs w:val="22"/>
              </w:rPr>
              <w:t xml:space="preserve"> Réglage de la combustion</w:t>
            </w:r>
          </w:p>
        </w:tc>
        <w:tc>
          <w:tcPr>
            <w:tcW w:w="426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587B65" w:rsidRDefault="00A42C0A" w:rsidP="00A42C0A">
            <w:pPr>
              <w:spacing w:before="60"/>
              <w:jc w:val="center"/>
              <w:rPr>
                <w:caps/>
                <w:sz w:val="22"/>
                <w:szCs w:val="22"/>
              </w:rPr>
            </w:pPr>
            <w:r w:rsidRPr="00587B65">
              <w:rPr>
                <w:caps/>
                <w:sz w:val="22"/>
                <w:szCs w:val="22"/>
              </w:rPr>
              <w:t>x</w:t>
            </w:r>
          </w:p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  <w:r w:rsidRPr="00587B65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A42C0A" w:rsidRPr="00587B65" w:rsidRDefault="00A42C0A" w:rsidP="00A42C0A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A42C0A" w:rsidRPr="00587B65" w:rsidRDefault="00A42C0A" w:rsidP="00A42C0A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  <w:p w:rsidR="00A42C0A" w:rsidRPr="00587B65" w:rsidRDefault="00A42C0A" w:rsidP="00A42C0A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  <w:p w:rsidR="00A42C0A" w:rsidRPr="00587B65" w:rsidRDefault="00A42C0A" w:rsidP="00A42C0A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587B65" w:rsidRDefault="00A42C0A" w:rsidP="00A42C0A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  <w:p w:rsidR="00A42C0A" w:rsidRPr="00587B65" w:rsidRDefault="00A42C0A" w:rsidP="00A42C0A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  <w:p w:rsidR="00A42C0A" w:rsidRPr="00587B65" w:rsidRDefault="00A42C0A" w:rsidP="00A42C0A">
            <w:pPr>
              <w:spacing w:before="60"/>
              <w:jc w:val="center"/>
              <w:rPr>
                <w:caps/>
                <w:sz w:val="22"/>
                <w:szCs w:val="22"/>
              </w:rPr>
            </w:pPr>
            <w:r w:rsidRPr="00587B65">
              <w:rPr>
                <w:caps/>
                <w:sz w:val="22"/>
                <w:szCs w:val="22"/>
              </w:rPr>
              <w:t>x</w:t>
            </w:r>
          </w:p>
        </w:tc>
      </w:tr>
      <w:tr w:rsidR="00A42C0A" w:rsidRPr="00EC444D" w:rsidTr="00587B65">
        <w:trPr>
          <w:cantSplit/>
        </w:trPr>
        <w:tc>
          <w:tcPr>
            <w:tcW w:w="6586" w:type="dxa"/>
          </w:tcPr>
          <w:p w:rsidR="00A42C0A" w:rsidRPr="00EC444D" w:rsidRDefault="00A42C0A" w:rsidP="00A42C0A">
            <w:pPr>
              <w:spacing w:before="60"/>
              <w:ind w:left="7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Nettoyage de</w:t>
            </w:r>
            <w:r>
              <w:rPr>
                <w:sz w:val="22"/>
                <w:szCs w:val="22"/>
              </w:rPr>
              <w:t>s filtres</w:t>
            </w:r>
          </w:p>
        </w:tc>
        <w:tc>
          <w:tcPr>
            <w:tcW w:w="426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587B65" w:rsidRDefault="00A42C0A" w:rsidP="00A42C0A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587B65" w:rsidRDefault="00A42C0A" w:rsidP="00A42C0A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A42C0A" w:rsidRPr="00587B65" w:rsidRDefault="00A42C0A" w:rsidP="00A42C0A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587B65" w:rsidRDefault="00A42C0A" w:rsidP="00A42C0A">
            <w:pPr>
              <w:spacing w:before="60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</w:tr>
      <w:tr w:rsidR="00A42C0A" w:rsidRPr="00EC444D" w:rsidTr="00587B65">
        <w:trPr>
          <w:cantSplit/>
        </w:trPr>
        <w:tc>
          <w:tcPr>
            <w:tcW w:w="6586" w:type="dxa"/>
          </w:tcPr>
          <w:p w:rsidR="00A42C0A" w:rsidRPr="00EC444D" w:rsidRDefault="00A42C0A" w:rsidP="00A42C0A">
            <w:pPr>
              <w:spacing w:before="60"/>
              <w:ind w:left="7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Révision complète</w:t>
            </w:r>
          </w:p>
        </w:tc>
        <w:tc>
          <w:tcPr>
            <w:tcW w:w="426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A42C0A" w:rsidRPr="00587B65" w:rsidRDefault="00A42C0A" w:rsidP="00A42C0A">
            <w:pPr>
              <w:spacing w:before="60"/>
              <w:jc w:val="center"/>
              <w:rPr>
                <w:caps/>
                <w:sz w:val="22"/>
                <w:szCs w:val="22"/>
              </w:rPr>
            </w:pPr>
            <w:r w:rsidRPr="00587B65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A42C0A" w:rsidRPr="00587B65" w:rsidRDefault="00A42C0A" w:rsidP="00A42C0A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</w:tr>
      <w:tr w:rsidR="00A42C0A" w:rsidRPr="00EC444D" w:rsidTr="00587B65">
        <w:trPr>
          <w:cantSplit/>
        </w:trPr>
        <w:tc>
          <w:tcPr>
            <w:tcW w:w="6586" w:type="dxa"/>
          </w:tcPr>
          <w:p w:rsidR="00A42C0A" w:rsidRPr="00587B65" w:rsidRDefault="00A42C0A" w:rsidP="00A42C0A">
            <w:pPr>
              <w:pStyle w:val="Paragraphedeliste"/>
              <w:numPr>
                <w:ilvl w:val="0"/>
                <w:numId w:val="15"/>
              </w:numPr>
              <w:spacing w:before="60" w:after="0"/>
              <w:ind w:left="431" w:hanging="357"/>
              <w:rPr>
                <w:u w:val="single"/>
              </w:rPr>
            </w:pPr>
            <w:r w:rsidRPr="00587B65">
              <w:rPr>
                <w:u w:val="single"/>
              </w:rPr>
              <w:t>Contrôle</w:t>
            </w:r>
          </w:p>
          <w:p w:rsidR="00A42C0A" w:rsidRPr="00587B65" w:rsidRDefault="00A42C0A" w:rsidP="00A42C0A">
            <w:pPr>
              <w:ind w:left="74"/>
              <w:rPr>
                <w:sz w:val="22"/>
                <w:szCs w:val="22"/>
              </w:rPr>
            </w:pPr>
            <w:r>
              <w:t xml:space="preserve"> . </w:t>
            </w:r>
            <w:r w:rsidRPr="00587B65">
              <w:rPr>
                <w:sz w:val="22"/>
                <w:szCs w:val="22"/>
              </w:rPr>
              <w:t>Électrodes d’allumage</w:t>
            </w:r>
          </w:p>
          <w:p w:rsidR="00A42C0A" w:rsidRPr="00587B65" w:rsidRDefault="00A42C0A" w:rsidP="00A42C0A">
            <w:pPr>
              <w:spacing w:before="60"/>
              <w:ind w:left="72"/>
              <w:rPr>
                <w:sz w:val="22"/>
                <w:szCs w:val="22"/>
              </w:rPr>
            </w:pPr>
            <w:r w:rsidRPr="00587B65">
              <w:rPr>
                <w:sz w:val="22"/>
                <w:szCs w:val="22"/>
              </w:rPr>
              <w:t xml:space="preserve"> . Tête de combustion</w:t>
            </w:r>
          </w:p>
        </w:tc>
        <w:tc>
          <w:tcPr>
            <w:tcW w:w="426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A42C0A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  <w:p w:rsidR="00A42C0A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  <w:p w:rsidR="00A42C0A" w:rsidRPr="00587B65" w:rsidRDefault="00A42C0A" w:rsidP="00A42C0A">
            <w:pPr>
              <w:spacing w:before="60"/>
              <w:jc w:val="center"/>
              <w:rPr>
                <w:caps/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A42C0A" w:rsidRPr="00587B65" w:rsidRDefault="00A42C0A" w:rsidP="00A42C0A">
            <w:pPr>
              <w:spacing w:before="60"/>
              <w:jc w:val="center"/>
              <w:rPr>
                <w:caps/>
                <w:sz w:val="22"/>
                <w:szCs w:val="22"/>
              </w:rPr>
            </w:pPr>
          </w:p>
        </w:tc>
      </w:tr>
      <w:tr w:rsidR="00A42C0A" w:rsidRPr="00EC444D" w:rsidTr="00587B65">
        <w:trPr>
          <w:cantSplit/>
        </w:trPr>
        <w:tc>
          <w:tcPr>
            <w:tcW w:w="6586" w:type="dxa"/>
          </w:tcPr>
          <w:p w:rsidR="00A42C0A" w:rsidRPr="00EC444D" w:rsidRDefault="00A42C0A" w:rsidP="00A42C0A">
            <w:pPr>
              <w:spacing w:before="60"/>
              <w:ind w:left="7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Nettoyage de la tête de combustion et des électrodes</w:t>
            </w:r>
          </w:p>
        </w:tc>
        <w:tc>
          <w:tcPr>
            <w:tcW w:w="426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A42C0A" w:rsidRPr="00EC444D" w:rsidRDefault="0053148E" w:rsidP="00A42C0A">
            <w:pPr>
              <w:spacing w:befor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</w:tr>
      <w:tr w:rsidR="00A42C0A" w:rsidRPr="00EC444D" w:rsidTr="00587B65">
        <w:trPr>
          <w:cantSplit/>
        </w:trPr>
        <w:tc>
          <w:tcPr>
            <w:tcW w:w="6586" w:type="dxa"/>
          </w:tcPr>
          <w:p w:rsidR="00A42C0A" w:rsidRPr="00EC444D" w:rsidRDefault="00A42C0A" w:rsidP="00A42C0A">
            <w:pPr>
              <w:spacing w:before="60"/>
              <w:ind w:left="7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Nettoyage de la cellule de contrôle de flamme</w:t>
            </w:r>
          </w:p>
        </w:tc>
        <w:tc>
          <w:tcPr>
            <w:tcW w:w="426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A42C0A" w:rsidRPr="00EC444D" w:rsidRDefault="0053148E" w:rsidP="00A42C0A">
            <w:pPr>
              <w:spacing w:befor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</w:tr>
      <w:tr w:rsidR="00A42C0A" w:rsidRPr="00EC444D" w:rsidTr="00587B65">
        <w:trPr>
          <w:cantSplit/>
        </w:trPr>
        <w:tc>
          <w:tcPr>
            <w:tcW w:w="6586" w:type="dxa"/>
          </w:tcPr>
          <w:p w:rsidR="00A42C0A" w:rsidRPr="00EC444D" w:rsidRDefault="00A42C0A" w:rsidP="00A42C0A">
            <w:pPr>
              <w:spacing w:before="60"/>
              <w:ind w:left="7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de la mise à la terre</w:t>
            </w:r>
          </w:p>
        </w:tc>
        <w:tc>
          <w:tcPr>
            <w:tcW w:w="426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A42C0A" w:rsidRPr="00EC444D" w:rsidRDefault="0053148E" w:rsidP="00A42C0A">
            <w:pPr>
              <w:spacing w:befor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</w:tr>
      <w:tr w:rsidR="00A42C0A" w:rsidRPr="00EC444D" w:rsidTr="00587B65">
        <w:trPr>
          <w:cantSplit/>
        </w:trPr>
        <w:tc>
          <w:tcPr>
            <w:tcW w:w="6586" w:type="dxa"/>
          </w:tcPr>
          <w:p w:rsidR="00A42C0A" w:rsidRPr="00EC444D" w:rsidRDefault="00A42C0A" w:rsidP="00A42C0A">
            <w:pPr>
              <w:spacing w:before="60"/>
              <w:ind w:left="7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Nettoyage du ventilateur et du piège à son</w:t>
            </w:r>
          </w:p>
        </w:tc>
        <w:tc>
          <w:tcPr>
            <w:tcW w:w="426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A42C0A" w:rsidRPr="00EC444D" w:rsidRDefault="0053148E" w:rsidP="00A42C0A">
            <w:pPr>
              <w:spacing w:befor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A42C0A" w:rsidRPr="00EC444D" w:rsidRDefault="00A42C0A" w:rsidP="00A42C0A">
            <w:pPr>
              <w:spacing w:before="60"/>
              <w:jc w:val="center"/>
              <w:rPr>
                <w:sz w:val="22"/>
                <w:szCs w:val="22"/>
              </w:rPr>
            </w:pPr>
          </w:p>
        </w:tc>
      </w:tr>
    </w:tbl>
    <w:p w:rsidR="00844853" w:rsidRPr="005A5348" w:rsidRDefault="00844853" w:rsidP="00844853">
      <w:pPr>
        <w:ind w:right="348"/>
        <w:jc w:val="center"/>
        <w:rPr>
          <w:b/>
          <w:caps/>
          <w:snapToGrid w:val="0"/>
          <w:color w:val="943634"/>
          <w:sz w:val="22"/>
          <w:szCs w:val="22"/>
        </w:rPr>
      </w:pPr>
    </w:p>
    <w:p w:rsidR="00844853" w:rsidRPr="005A5348" w:rsidRDefault="00844853" w:rsidP="00844853">
      <w:pPr>
        <w:ind w:right="348"/>
        <w:jc w:val="center"/>
        <w:rPr>
          <w:b/>
          <w:caps/>
          <w:snapToGrid w:val="0"/>
          <w:color w:val="943634"/>
          <w:sz w:val="22"/>
          <w:szCs w:val="22"/>
        </w:rPr>
      </w:pPr>
    </w:p>
    <w:p w:rsidR="00844853" w:rsidRPr="005A5348" w:rsidRDefault="00844853" w:rsidP="00844853">
      <w:pPr>
        <w:jc w:val="center"/>
        <w:rPr>
          <w:b/>
          <w:caps/>
          <w:color w:val="943634"/>
          <w:sz w:val="24"/>
          <w:szCs w:val="24"/>
        </w:rPr>
      </w:pPr>
      <w:bookmarkStart w:id="4" w:name="_Toc448839570"/>
      <w:r w:rsidRPr="005A5348">
        <w:rPr>
          <w:b/>
          <w:caps/>
          <w:color w:val="943634"/>
          <w:sz w:val="24"/>
          <w:szCs w:val="24"/>
        </w:rPr>
        <w:t>Detecteurs de fuite gaz</w:t>
      </w:r>
      <w:bookmarkEnd w:id="4"/>
      <w:r w:rsidR="00587B65">
        <w:rPr>
          <w:b/>
          <w:caps/>
          <w:color w:val="943634"/>
          <w:sz w:val="24"/>
          <w:szCs w:val="24"/>
        </w:rPr>
        <w:t xml:space="preserve"> (ICPE)</w:t>
      </w:r>
    </w:p>
    <w:p w:rsidR="00844853" w:rsidRPr="005A5348" w:rsidRDefault="00844853" w:rsidP="00844853">
      <w:pPr>
        <w:jc w:val="center"/>
        <w:rPr>
          <w:color w:val="943634"/>
          <w:sz w:val="22"/>
          <w:szCs w:val="22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12"/>
        <w:gridCol w:w="425"/>
        <w:gridCol w:w="425"/>
        <w:gridCol w:w="425"/>
        <w:gridCol w:w="426"/>
        <w:gridCol w:w="425"/>
      </w:tblGrid>
      <w:tr w:rsidR="00F15533" w:rsidRPr="00EC444D" w:rsidTr="00F15533">
        <w:trPr>
          <w:cantSplit/>
        </w:trPr>
        <w:tc>
          <w:tcPr>
            <w:tcW w:w="7012" w:type="dxa"/>
            <w:shd w:val="pct10" w:color="auto" w:fill="auto"/>
          </w:tcPr>
          <w:p w:rsidR="00F15533" w:rsidRPr="00EC444D" w:rsidRDefault="00F15533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PRESTATIONS ASSUREES</w:t>
            </w:r>
          </w:p>
        </w:tc>
        <w:tc>
          <w:tcPr>
            <w:tcW w:w="425" w:type="dxa"/>
            <w:shd w:val="pct10" w:color="auto" w:fill="auto"/>
          </w:tcPr>
          <w:p w:rsidR="00F15533" w:rsidRPr="00EC444D" w:rsidRDefault="00F15533" w:rsidP="0061102E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M</w:t>
            </w:r>
          </w:p>
        </w:tc>
        <w:tc>
          <w:tcPr>
            <w:tcW w:w="425" w:type="dxa"/>
            <w:shd w:val="pct10" w:color="auto" w:fill="auto"/>
          </w:tcPr>
          <w:p w:rsidR="00F15533" w:rsidRPr="00EC444D" w:rsidRDefault="00F15533" w:rsidP="0061102E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T</w:t>
            </w:r>
          </w:p>
        </w:tc>
        <w:tc>
          <w:tcPr>
            <w:tcW w:w="425" w:type="dxa"/>
            <w:shd w:val="pct10" w:color="auto" w:fill="auto"/>
          </w:tcPr>
          <w:p w:rsidR="00F15533" w:rsidRPr="00EC444D" w:rsidRDefault="00F15533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</w:t>
            </w:r>
          </w:p>
        </w:tc>
        <w:tc>
          <w:tcPr>
            <w:tcW w:w="426" w:type="dxa"/>
            <w:shd w:val="pct10" w:color="auto" w:fill="auto"/>
          </w:tcPr>
          <w:p w:rsidR="00F15533" w:rsidRPr="00EC444D" w:rsidRDefault="00F15533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A</w:t>
            </w:r>
          </w:p>
        </w:tc>
        <w:tc>
          <w:tcPr>
            <w:tcW w:w="425" w:type="dxa"/>
            <w:shd w:val="pct10" w:color="auto" w:fill="auto"/>
          </w:tcPr>
          <w:p w:rsidR="00F15533" w:rsidRPr="00EC444D" w:rsidRDefault="00F15533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SB</w:t>
            </w:r>
          </w:p>
        </w:tc>
      </w:tr>
      <w:tr w:rsidR="00F15533" w:rsidRPr="00EC444D" w:rsidTr="00F15533">
        <w:trPr>
          <w:cantSplit/>
        </w:trPr>
        <w:tc>
          <w:tcPr>
            <w:tcW w:w="7012" w:type="dxa"/>
          </w:tcPr>
          <w:p w:rsidR="00F15533" w:rsidRPr="00EC444D" w:rsidRDefault="00F15533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du fonctionnement des têtes de détection</w:t>
            </w:r>
          </w:p>
        </w:tc>
        <w:tc>
          <w:tcPr>
            <w:tcW w:w="425" w:type="dxa"/>
          </w:tcPr>
          <w:p w:rsidR="00F15533" w:rsidRPr="00F15533" w:rsidRDefault="00F1553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F15533" w:rsidRPr="00F15533" w:rsidRDefault="00F1553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F15533" w:rsidRPr="00F15533" w:rsidRDefault="00F1553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F15533" w:rsidRPr="00F15533" w:rsidRDefault="00F15533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F15533" w:rsidRPr="00F15533" w:rsidRDefault="00F1553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F15533" w:rsidRPr="00EC444D" w:rsidTr="00F15533">
        <w:trPr>
          <w:cantSplit/>
        </w:trPr>
        <w:tc>
          <w:tcPr>
            <w:tcW w:w="7012" w:type="dxa"/>
          </w:tcPr>
          <w:p w:rsidR="00F15533" w:rsidRPr="00EC444D" w:rsidRDefault="00F15533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Contrôle des réglages des seuils d’alarme</w:t>
            </w:r>
          </w:p>
        </w:tc>
        <w:tc>
          <w:tcPr>
            <w:tcW w:w="425" w:type="dxa"/>
          </w:tcPr>
          <w:p w:rsidR="00F15533" w:rsidRPr="00F15533" w:rsidRDefault="00F1553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F15533" w:rsidRPr="00F15533" w:rsidRDefault="00F1553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F15533" w:rsidRPr="00F15533" w:rsidRDefault="00F1553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F15533" w:rsidRPr="00F15533" w:rsidRDefault="00F15533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F15533" w:rsidRPr="00F15533" w:rsidRDefault="00F1553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F15533" w:rsidRPr="00EC444D" w:rsidTr="00F15533">
        <w:trPr>
          <w:cantSplit/>
        </w:trPr>
        <w:tc>
          <w:tcPr>
            <w:tcW w:w="7012" w:type="dxa"/>
          </w:tcPr>
          <w:p w:rsidR="00F15533" w:rsidRPr="00EC444D" w:rsidRDefault="00F15533" w:rsidP="00F15533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du déclenchement des alarmes et de la fermeture de la vanne de gaz</w:t>
            </w:r>
          </w:p>
        </w:tc>
        <w:tc>
          <w:tcPr>
            <w:tcW w:w="425" w:type="dxa"/>
          </w:tcPr>
          <w:p w:rsidR="00F15533" w:rsidRPr="00F15533" w:rsidRDefault="00F1553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F15533" w:rsidRPr="00F15533" w:rsidRDefault="00F1553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F15533" w:rsidRPr="00F15533" w:rsidRDefault="00F1553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F15533" w:rsidRPr="00F15533" w:rsidRDefault="00F15533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F15533" w:rsidRPr="00F15533" w:rsidRDefault="00F1553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F15533" w:rsidRPr="00EC444D" w:rsidTr="00F15533">
        <w:trPr>
          <w:cantSplit/>
        </w:trPr>
        <w:tc>
          <w:tcPr>
            <w:tcW w:w="7012" w:type="dxa"/>
          </w:tcPr>
          <w:p w:rsidR="00F15533" w:rsidRPr="00EC444D" w:rsidRDefault="00F15533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- </w:t>
            </w:r>
            <w:r w:rsidRPr="005C61BD">
              <w:rPr>
                <w:sz w:val="22"/>
                <w:szCs w:val="22"/>
              </w:rPr>
              <w:t>Fourniture d’un certificat</w:t>
            </w:r>
            <w:r w:rsidRPr="00EC444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de contrôle</w:t>
            </w:r>
            <w:r w:rsidRPr="00EC444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et d’étalonnage</w:t>
            </w:r>
          </w:p>
        </w:tc>
        <w:tc>
          <w:tcPr>
            <w:tcW w:w="425" w:type="dxa"/>
          </w:tcPr>
          <w:p w:rsidR="00F15533" w:rsidRPr="00F15533" w:rsidRDefault="00F1553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F15533" w:rsidRPr="00F15533" w:rsidRDefault="00F1553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F15533" w:rsidRPr="00F15533" w:rsidRDefault="00F1553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F15533" w:rsidRPr="00F15533" w:rsidRDefault="00F15533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F15533" w:rsidRPr="00F15533" w:rsidRDefault="00F1553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</w:tbl>
    <w:p w:rsidR="00431858" w:rsidRDefault="00431858" w:rsidP="00431858">
      <w:pPr>
        <w:jc w:val="center"/>
        <w:rPr>
          <w:b/>
          <w:caps/>
          <w:color w:val="943634"/>
          <w:sz w:val="24"/>
          <w:szCs w:val="24"/>
        </w:rPr>
      </w:pPr>
      <w:bookmarkStart w:id="5" w:name="_Toc448839573"/>
      <w:bookmarkEnd w:id="1"/>
    </w:p>
    <w:p w:rsidR="00431858" w:rsidRDefault="00431858" w:rsidP="00431858">
      <w:pPr>
        <w:jc w:val="center"/>
        <w:rPr>
          <w:b/>
          <w:caps/>
          <w:color w:val="943634"/>
          <w:sz w:val="24"/>
          <w:szCs w:val="24"/>
        </w:rPr>
      </w:pPr>
    </w:p>
    <w:p w:rsidR="00431858" w:rsidRPr="005A5348" w:rsidRDefault="00431858" w:rsidP="00431858">
      <w:pPr>
        <w:jc w:val="center"/>
        <w:rPr>
          <w:b/>
          <w:caps/>
          <w:color w:val="943634"/>
          <w:sz w:val="24"/>
          <w:szCs w:val="24"/>
        </w:rPr>
      </w:pPr>
      <w:r>
        <w:rPr>
          <w:b/>
          <w:caps/>
          <w:color w:val="943634"/>
          <w:sz w:val="24"/>
          <w:szCs w:val="24"/>
        </w:rPr>
        <w:t>Poste</w:t>
      </w:r>
      <w:r w:rsidRPr="005A5348">
        <w:rPr>
          <w:b/>
          <w:caps/>
          <w:color w:val="943634"/>
          <w:sz w:val="24"/>
          <w:szCs w:val="24"/>
        </w:rPr>
        <w:t xml:space="preserve"> gaz</w:t>
      </w:r>
      <w:r>
        <w:rPr>
          <w:b/>
          <w:caps/>
          <w:color w:val="943634"/>
          <w:sz w:val="24"/>
          <w:szCs w:val="24"/>
        </w:rPr>
        <w:t xml:space="preserve"> (Pc2)</w:t>
      </w:r>
    </w:p>
    <w:p w:rsidR="00431858" w:rsidRPr="005A5348" w:rsidRDefault="00431858" w:rsidP="00431858">
      <w:pPr>
        <w:jc w:val="center"/>
        <w:rPr>
          <w:color w:val="943634"/>
          <w:sz w:val="22"/>
          <w:szCs w:val="22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12"/>
        <w:gridCol w:w="425"/>
        <w:gridCol w:w="425"/>
        <w:gridCol w:w="425"/>
        <w:gridCol w:w="426"/>
        <w:gridCol w:w="425"/>
      </w:tblGrid>
      <w:tr w:rsidR="00431858" w:rsidRPr="00EC444D" w:rsidTr="005853A9">
        <w:trPr>
          <w:cantSplit/>
        </w:trPr>
        <w:tc>
          <w:tcPr>
            <w:tcW w:w="7012" w:type="dxa"/>
            <w:shd w:val="pct10" w:color="auto" w:fill="auto"/>
          </w:tcPr>
          <w:p w:rsidR="00431858" w:rsidRPr="00EC444D" w:rsidRDefault="00431858" w:rsidP="005853A9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PRESTATIONS ASSUREES</w:t>
            </w:r>
          </w:p>
        </w:tc>
        <w:tc>
          <w:tcPr>
            <w:tcW w:w="425" w:type="dxa"/>
            <w:shd w:val="pct10" w:color="auto" w:fill="auto"/>
          </w:tcPr>
          <w:p w:rsidR="00431858" w:rsidRPr="00EC444D" w:rsidRDefault="00431858" w:rsidP="005853A9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M</w:t>
            </w:r>
          </w:p>
        </w:tc>
        <w:tc>
          <w:tcPr>
            <w:tcW w:w="425" w:type="dxa"/>
            <w:shd w:val="pct10" w:color="auto" w:fill="auto"/>
          </w:tcPr>
          <w:p w:rsidR="00431858" w:rsidRPr="00EC444D" w:rsidRDefault="00431858" w:rsidP="005853A9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T</w:t>
            </w:r>
          </w:p>
        </w:tc>
        <w:tc>
          <w:tcPr>
            <w:tcW w:w="425" w:type="dxa"/>
            <w:shd w:val="pct10" w:color="auto" w:fill="auto"/>
          </w:tcPr>
          <w:p w:rsidR="00431858" w:rsidRPr="00EC444D" w:rsidRDefault="00431858" w:rsidP="005853A9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</w:t>
            </w:r>
          </w:p>
        </w:tc>
        <w:tc>
          <w:tcPr>
            <w:tcW w:w="426" w:type="dxa"/>
            <w:shd w:val="pct10" w:color="auto" w:fill="auto"/>
          </w:tcPr>
          <w:p w:rsidR="00431858" w:rsidRPr="00EC444D" w:rsidRDefault="00431858" w:rsidP="005853A9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A</w:t>
            </w:r>
          </w:p>
        </w:tc>
        <w:tc>
          <w:tcPr>
            <w:tcW w:w="425" w:type="dxa"/>
            <w:shd w:val="pct10" w:color="auto" w:fill="auto"/>
          </w:tcPr>
          <w:p w:rsidR="00431858" w:rsidRPr="00EC444D" w:rsidRDefault="00431858" w:rsidP="005853A9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SB</w:t>
            </w:r>
          </w:p>
        </w:tc>
      </w:tr>
      <w:tr w:rsidR="00431858" w:rsidRPr="00EC444D" w:rsidTr="005853A9">
        <w:trPr>
          <w:cantSplit/>
        </w:trPr>
        <w:tc>
          <w:tcPr>
            <w:tcW w:w="7012" w:type="dxa"/>
          </w:tcPr>
          <w:p w:rsidR="00431858" w:rsidRPr="00EC444D" w:rsidRDefault="00431858" w:rsidP="00431858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Entretien et v</w:t>
            </w:r>
            <w:r w:rsidRPr="00EC444D">
              <w:rPr>
                <w:sz w:val="22"/>
                <w:szCs w:val="22"/>
              </w:rPr>
              <w:t xml:space="preserve">érification du </w:t>
            </w:r>
            <w:r>
              <w:rPr>
                <w:sz w:val="22"/>
                <w:szCs w:val="22"/>
              </w:rPr>
              <w:t>système</w:t>
            </w:r>
            <w:r w:rsidRPr="00EC444D">
              <w:rPr>
                <w:sz w:val="22"/>
                <w:szCs w:val="22"/>
              </w:rPr>
              <w:t xml:space="preserve"> de détection</w:t>
            </w:r>
            <w:r>
              <w:rPr>
                <w:sz w:val="22"/>
                <w:szCs w:val="22"/>
              </w:rPr>
              <w:t xml:space="preserve"> de fuite</w:t>
            </w:r>
          </w:p>
        </w:tc>
        <w:tc>
          <w:tcPr>
            <w:tcW w:w="425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431858" w:rsidRPr="00EC444D" w:rsidTr="005853A9">
        <w:trPr>
          <w:cantSplit/>
        </w:trPr>
        <w:tc>
          <w:tcPr>
            <w:tcW w:w="7012" w:type="dxa"/>
          </w:tcPr>
          <w:p w:rsidR="00431858" w:rsidRPr="00EC444D" w:rsidRDefault="00431858" w:rsidP="00431858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Recomplètement ou remplacement de l’huile dans les compteurs</w:t>
            </w:r>
          </w:p>
        </w:tc>
        <w:tc>
          <w:tcPr>
            <w:tcW w:w="425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431858" w:rsidRPr="00EC444D" w:rsidTr="005853A9">
        <w:trPr>
          <w:cantSplit/>
        </w:trPr>
        <w:tc>
          <w:tcPr>
            <w:tcW w:w="7012" w:type="dxa"/>
          </w:tcPr>
          <w:p w:rsidR="00431858" w:rsidRPr="00EC444D" w:rsidRDefault="00431858" w:rsidP="00431858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Réglage des détentes</w:t>
            </w:r>
          </w:p>
        </w:tc>
        <w:tc>
          <w:tcPr>
            <w:tcW w:w="425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431858" w:rsidRPr="00EC444D" w:rsidTr="005853A9">
        <w:trPr>
          <w:cantSplit/>
        </w:trPr>
        <w:tc>
          <w:tcPr>
            <w:tcW w:w="7012" w:type="dxa"/>
          </w:tcPr>
          <w:p w:rsidR="00431858" w:rsidRPr="00EC444D" w:rsidRDefault="00431858" w:rsidP="00431858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Nettoyage des filtres</w:t>
            </w:r>
          </w:p>
        </w:tc>
        <w:tc>
          <w:tcPr>
            <w:tcW w:w="425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431858" w:rsidRPr="00EC444D" w:rsidTr="005853A9">
        <w:trPr>
          <w:cantSplit/>
        </w:trPr>
        <w:tc>
          <w:tcPr>
            <w:tcW w:w="7012" w:type="dxa"/>
          </w:tcPr>
          <w:p w:rsidR="00431858" w:rsidRPr="00EC444D" w:rsidRDefault="00431858" w:rsidP="00431858">
            <w:pPr>
              <w:ind w:left="142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Manipulation et vérification des vannes d’isolement et coups-de-poing</w:t>
            </w:r>
          </w:p>
        </w:tc>
        <w:tc>
          <w:tcPr>
            <w:tcW w:w="425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431858" w:rsidRDefault="00431858" w:rsidP="005853A9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431858" w:rsidRPr="00EC444D" w:rsidTr="005853A9">
        <w:trPr>
          <w:cantSplit/>
        </w:trPr>
        <w:tc>
          <w:tcPr>
            <w:tcW w:w="7012" w:type="dxa"/>
          </w:tcPr>
          <w:p w:rsidR="00431858" w:rsidRDefault="00431858" w:rsidP="00431858">
            <w:pPr>
              <w:ind w:left="142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détection de fuite des réseaux enterrés et aériens</w:t>
            </w:r>
          </w:p>
        </w:tc>
        <w:tc>
          <w:tcPr>
            <w:tcW w:w="425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431858" w:rsidRDefault="00431858" w:rsidP="005853A9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431858" w:rsidRPr="00EC444D" w:rsidTr="005853A9">
        <w:trPr>
          <w:cantSplit/>
        </w:trPr>
        <w:tc>
          <w:tcPr>
            <w:tcW w:w="7012" w:type="dxa"/>
          </w:tcPr>
          <w:p w:rsidR="00431858" w:rsidRDefault="00431858" w:rsidP="00431858">
            <w:pPr>
              <w:ind w:left="142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vérification et remise en état de la signalétique et peinture conventionnelle des canalisations</w:t>
            </w:r>
          </w:p>
        </w:tc>
        <w:tc>
          <w:tcPr>
            <w:tcW w:w="425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431858" w:rsidRDefault="00431858" w:rsidP="005853A9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431858" w:rsidRPr="00F15533" w:rsidRDefault="00431858" w:rsidP="005853A9">
            <w:pPr>
              <w:jc w:val="center"/>
              <w:rPr>
                <w:caps/>
                <w:sz w:val="22"/>
                <w:szCs w:val="22"/>
              </w:rPr>
            </w:pPr>
          </w:p>
        </w:tc>
      </w:tr>
    </w:tbl>
    <w:p w:rsidR="00431858" w:rsidRDefault="00431858">
      <w:pPr>
        <w:spacing w:after="200" w:line="276" w:lineRule="auto"/>
        <w:rPr>
          <w:b/>
          <w:caps/>
          <w:color w:val="943634"/>
          <w:sz w:val="24"/>
          <w:szCs w:val="24"/>
        </w:rPr>
      </w:pPr>
    </w:p>
    <w:p w:rsidR="00844853" w:rsidRPr="005A5348" w:rsidRDefault="00431858" w:rsidP="008820EC">
      <w:pPr>
        <w:spacing w:after="200" w:line="276" w:lineRule="auto"/>
        <w:jc w:val="center"/>
        <w:rPr>
          <w:b/>
          <w:caps/>
          <w:color w:val="943634"/>
          <w:sz w:val="24"/>
          <w:szCs w:val="24"/>
        </w:rPr>
      </w:pPr>
      <w:r>
        <w:rPr>
          <w:b/>
          <w:caps/>
          <w:color w:val="943634"/>
          <w:sz w:val="24"/>
          <w:szCs w:val="24"/>
        </w:rPr>
        <w:br w:type="page"/>
      </w:r>
      <w:r w:rsidR="00844853" w:rsidRPr="005A5348">
        <w:rPr>
          <w:b/>
          <w:caps/>
          <w:color w:val="943634"/>
          <w:sz w:val="24"/>
          <w:szCs w:val="24"/>
        </w:rPr>
        <w:t>Echangeurs de chaleur</w:t>
      </w:r>
      <w:bookmarkEnd w:id="5"/>
    </w:p>
    <w:p w:rsidR="00844853" w:rsidRPr="005A5348" w:rsidRDefault="00844853" w:rsidP="00844853">
      <w:pPr>
        <w:jc w:val="center"/>
        <w:rPr>
          <w:color w:val="943634"/>
          <w:sz w:val="22"/>
          <w:szCs w:val="22"/>
        </w:rPr>
      </w:pPr>
      <w:r w:rsidRPr="005A5348">
        <w:rPr>
          <w:color w:val="943634"/>
          <w:sz w:val="22"/>
          <w:szCs w:val="22"/>
        </w:rPr>
        <w:t>(Echangeurs - Bouteilles de mélange)</w:t>
      </w:r>
    </w:p>
    <w:p w:rsidR="00844853" w:rsidRPr="00EC444D" w:rsidRDefault="00844853" w:rsidP="00844853">
      <w:pPr>
        <w:jc w:val="center"/>
        <w:rPr>
          <w:sz w:val="22"/>
          <w:szCs w:val="22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37"/>
        <w:gridCol w:w="397"/>
        <w:gridCol w:w="397"/>
        <w:gridCol w:w="397"/>
        <w:gridCol w:w="397"/>
        <w:gridCol w:w="397"/>
        <w:gridCol w:w="482"/>
      </w:tblGrid>
      <w:tr w:rsidR="00074D0A" w:rsidRPr="00EC444D" w:rsidTr="0061102E">
        <w:trPr>
          <w:cantSplit/>
        </w:trPr>
        <w:tc>
          <w:tcPr>
            <w:tcW w:w="6237" w:type="dxa"/>
            <w:shd w:val="pct10" w:color="auto" w:fill="auto"/>
          </w:tcPr>
          <w:p w:rsidR="00074D0A" w:rsidRPr="00EC444D" w:rsidRDefault="00074D0A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PRESTATIONS ASSUREES</w:t>
            </w:r>
          </w:p>
        </w:tc>
        <w:tc>
          <w:tcPr>
            <w:tcW w:w="397" w:type="dxa"/>
            <w:shd w:val="pct10" w:color="auto" w:fill="auto"/>
          </w:tcPr>
          <w:p w:rsidR="00074D0A" w:rsidRPr="00EC444D" w:rsidRDefault="00074D0A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H</w:t>
            </w:r>
          </w:p>
        </w:tc>
        <w:tc>
          <w:tcPr>
            <w:tcW w:w="397" w:type="dxa"/>
            <w:shd w:val="pct10" w:color="auto" w:fill="auto"/>
          </w:tcPr>
          <w:p w:rsidR="00074D0A" w:rsidRPr="00EC444D" w:rsidRDefault="00074D0A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M</w:t>
            </w:r>
          </w:p>
        </w:tc>
        <w:tc>
          <w:tcPr>
            <w:tcW w:w="397" w:type="dxa"/>
            <w:shd w:val="pct10" w:color="auto" w:fill="auto"/>
          </w:tcPr>
          <w:p w:rsidR="00074D0A" w:rsidRPr="00EC444D" w:rsidRDefault="00074D0A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T</w:t>
            </w:r>
          </w:p>
        </w:tc>
        <w:tc>
          <w:tcPr>
            <w:tcW w:w="397" w:type="dxa"/>
            <w:shd w:val="pct10" w:color="auto" w:fill="auto"/>
          </w:tcPr>
          <w:p w:rsidR="00074D0A" w:rsidRPr="00EC444D" w:rsidRDefault="00074D0A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97" w:type="dxa"/>
            <w:shd w:val="pct10" w:color="auto" w:fill="auto"/>
          </w:tcPr>
          <w:p w:rsidR="00074D0A" w:rsidRPr="00EC444D" w:rsidRDefault="00074D0A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482" w:type="dxa"/>
            <w:shd w:val="pct10" w:color="auto" w:fill="auto"/>
          </w:tcPr>
          <w:p w:rsidR="00074D0A" w:rsidRPr="00EC444D" w:rsidRDefault="00074D0A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SB</w:t>
            </w:r>
          </w:p>
        </w:tc>
      </w:tr>
      <w:tr w:rsidR="00074D0A" w:rsidRPr="00EC444D" w:rsidTr="0061102E">
        <w:trPr>
          <w:cantSplit/>
        </w:trPr>
        <w:tc>
          <w:tcPr>
            <w:tcW w:w="6237" w:type="dxa"/>
          </w:tcPr>
          <w:p w:rsidR="00074D0A" w:rsidRPr="00074D0A" w:rsidRDefault="00074D0A" w:rsidP="00074D0A">
            <w:pPr>
              <w:ind w:left="142" w:hanging="142"/>
              <w:rPr>
                <w:sz w:val="22"/>
              </w:rPr>
            </w:pPr>
            <w:r w:rsidRPr="00074D0A">
              <w:rPr>
                <w:sz w:val="22"/>
                <w:szCs w:val="22"/>
              </w:rPr>
              <w:t>-</w:t>
            </w:r>
            <w:r w:rsidRPr="00074D0A">
              <w:rPr>
                <w:sz w:val="22"/>
              </w:rPr>
              <w:t xml:space="preserve"> Vérification du fonctionnement général</w:t>
            </w:r>
          </w:p>
        </w:tc>
        <w:tc>
          <w:tcPr>
            <w:tcW w:w="397" w:type="dxa"/>
          </w:tcPr>
          <w:p w:rsidR="00074D0A" w:rsidRPr="00074D0A" w:rsidRDefault="00074D0A" w:rsidP="00074D0A">
            <w:pPr>
              <w:jc w:val="center"/>
              <w:rPr>
                <w:caps/>
                <w:sz w:val="22"/>
                <w:szCs w:val="22"/>
                <w:lang w:val="de-DE"/>
              </w:rPr>
            </w:pPr>
            <w:r w:rsidRPr="00074D0A">
              <w:rPr>
                <w:caps/>
                <w:sz w:val="22"/>
                <w:szCs w:val="22"/>
                <w:lang w:val="de-DE"/>
              </w:rPr>
              <w:t>X</w:t>
            </w:r>
          </w:p>
        </w:tc>
        <w:tc>
          <w:tcPr>
            <w:tcW w:w="397" w:type="dxa"/>
          </w:tcPr>
          <w:p w:rsidR="00074D0A" w:rsidRPr="00074D0A" w:rsidRDefault="00074D0A" w:rsidP="00074D0A">
            <w:pPr>
              <w:jc w:val="center"/>
              <w:rPr>
                <w:caps/>
                <w:sz w:val="22"/>
                <w:szCs w:val="22"/>
                <w:lang w:val="de-DE"/>
              </w:rPr>
            </w:pPr>
          </w:p>
        </w:tc>
        <w:tc>
          <w:tcPr>
            <w:tcW w:w="397" w:type="dxa"/>
          </w:tcPr>
          <w:p w:rsidR="00074D0A" w:rsidRPr="00074D0A" w:rsidRDefault="00074D0A" w:rsidP="00074D0A">
            <w:pPr>
              <w:jc w:val="center"/>
              <w:rPr>
                <w:caps/>
                <w:sz w:val="22"/>
                <w:szCs w:val="22"/>
                <w:lang w:val="de-DE"/>
              </w:rPr>
            </w:pPr>
          </w:p>
        </w:tc>
        <w:tc>
          <w:tcPr>
            <w:tcW w:w="397" w:type="dxa"/>
          </w:tcPr>
          <w:p w:rsidR="00074D0A" w:rsidRPr="00074D0A" w:rsidRDefault="00074D0A" w:rsidP="00074D0A">
            <w:pPr>
              <w:jc w:val="center"/>
              <w:rPr>
                <w:caps/>
                <w:sz w:val="22"/>
                <w:szCs w:val="22"/>
                <w:lang w:val="de-DE"/>
              </w:rPr>
            </w:pPr>
          </w:p>
        </w:tc>
        <w:tc>
          <w:tcPr>
            <w:tcW w:w="397" w:type="dxa"/>
          </w:tcPr>
          <w:p w:rsidR="00074D0A" w:rsidRPr="00074D0A" w:rsidRDefault="00074D0A" w:rsidP="00074D0A">
            <w:pPr>
              <w:jc w:val="center"/>
              <w:rPr>
                <w:caps/>
                <w:sz w:val="22"/>
                <w:szCs w:val="22"/>
                <w:lang w:val="de-DE"/>
              </w:rPr>
            </w:pPr>
          </w:p>
        </w:tc>
        <w:tc>
          <w:tcPr>
            <w:tcW w:w="482" w:type="dxa"/>
          </w:tcPr>
          <w:p w:rsidR="00074D0A" w:rsidRPr="00074D0A" w:rsidRDefault="00074D0A" w:rsidP="00074D0A">
            <w:pPr>
              <w:jc w:val="center"/>
              <w:rPr>
                <w:caps/>
                <w:sz w:val="22"/>
                <w:szCs w:val="22"/>
                <w:lang w:val="de-DE"/>
              </w:rPr>
            </w:pPr>
          </w:p>
        </w:tc>
      </w:tr>
      <w:tr w:rsidR="00074D0A" w:rsidRPr="00074D0A" w:rsidTr="0061102E">
        <w:trPr>
          <w:cantSplit/>
        </w:trPr>
        <w:tc>
          <w:tcPr>
            <w:tcW w:w="6237" w:type="dxa"/>
          </w:tcPr>
          <w:p w:rsidR="00074D0A" w:rsidRPr="00074D0A" w:rsidRDefault="00074D0A" w:rsidP="00074D0A">
            <w:pPr>
              <w:ind w:left="142" w:hanging="142"/>
              <w:rPr>
                <w:sz w:val="22"/>
                <w:szCs w:val="22"/>
              </w:rPr>
            </w:pPr>
            <w:r w:rsidRPr="00074D0A">
              <w:rPr>
                <w:sz w:val="22"/>
                <w:szCs w:val="22"/>
              </w:rPr>
              <w:t>- Contrôle de</w:t>
            </w:r>
            <w:r>
              <w:rPr>
                <w:sz w:val="22"/>
                <w:szCs w:val="22"/>
              </w:rPr>
              <w:t>s</w:t>
            </w:r>
            <w:r w:rsidRPr="00074D0A">
              <w:rPr>
                <w:sz w:val="22"/>
                <w:szCs w:val="22"/>
              </w:rPr>
              <w:t xml:space="preserve"> température</w:t>
            </w:r>
            <w:r>
              <w:rPr>
                <w:sz w:val="22"/>
                <w:szCs w:val="22"/>
              </w:rPr>
              <w:t>s</w:t>
            </w:r>
            <w:r w:rsidRPr="00074D0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primaires et secondaires</w:t>
            </w:r>
          </w:p>
        </w:tc>
        <w:tc>
          <w:tcPr>
            <w:tcW w:w="397" w:type="dxa"/>
          </w:tcPr>
          <w:p w:rsidR="00074D0A" w:rsidRPr="00074D0A" w:rsidRDefault="00074D0A" w:rsidP="00074D0A">
            <w:pPr>
              <w:jc w:val="center"/>
              <w:rPr>
                <w:caps/>
                <w:sz w:val="22"/>
                <w:szCs w:val="22"/>
                <w:lang w:val="de-DE"/>
              </w:rPr>
            </w:pPr>
            <w:r>
              <w:rPr>
                <w:caps/>
                <w:sz w:val="22"/>
                <w:szCs w:val="22"/>
                <w:lang w:val="de-DE"/>
              </w:rPr>
              <w:t>x</w:t>
            </w:r>
          </w:p>
        </w:tc>
        <w:tc>
          <w:tcPr>
            <w:tcW w:w="397" w:type="dxa"/>
          </w:tcPr>
          <w:p w:rsidR="00074D0A" w:rsidRPr="00074D0A" w:rsidRDefault="00074D0A" w:rsidP="00074D0A">
            <w:pPr>
              <w:jc w:val="center"/>
              <w:rPr>
                <w:caps/>
                <w:sz w:val="22"/>
                <w:szCs w:val="22"/>
                <w:lang w:val="de-DE"/>
              </w:rPr>
            </w:pPr>
          </w:p>
        </w:tc>
        <w:tc>
          <w:tcPr>
            <w:tcW w:w="397" w:type="dxa"/>
          </w:tcPr>
          <w:p w:rsidR="00074D0A" w:rsidRPr="00074D0A" w:rsidRDefault="00074D0A" w:rsidP="00074D0A">
            <w:pPr>
              <w:jc w:val="center"/>
              <w:rPr>
                <w:caps/>
                <w:sz w:val="22"/>
                <w:szCs w:val="22"/>
                <w:lang w:val="de-DE"/>
              </w:rPr>
            </w:pPr>
          </w:p>
        </w:tc>
        <w:tc>
          <w:tcPr>
            <w:tcW w:w="397" w:type="dxa"/>
          </w:tcPr>
          <w:p w:rsidR="00074D0A" w:rsidRPr="00074D0A" w:rsidRDefault="00074D0A" w:rsidP="00074D0A">
            <w:pPr>
              <w:jc w:val="center"/>
              <w:rPr>
                <w:caps/>
                <w:sz w:val="22"/>
                <w:szCs w:val="22"/>
                <w:lang w:val="de-DE"/>
              </w:rPr>
            </w:pPr>
          </w:p>
        </w:tc>
        <w:tc>
          <w:tcPr>
            <w:tcW w:w="397" w:type="dxa"/>
          </w:tcPr>
          <w:p w:rsidR="00074D0A" w:rsidRPr="00074D0A" w:rsidRDefault="00074D0A" w:rsidP="00074D0A">
            <w:pPr>
              <w:jc w:val="center"/>
              <w:rPr>
                <w:caps/>
                <w:sz w:val="22"/>
                <w:szCs w:val="22"/>
                <w:lang w:val="de-DE"/>
              </w:rPr>
            </w:pPr>
          </w:p>
        </w:tc>
        <w:tc>
          <w:tcPr>
            <w:tcW w:w="482" w:type="dxa"/>
          </w:tcPr>
          <w:p w:rsidR="00074D0A" w:rsidRPr="00074D0A" w:rsidRDefault="00074D0A" w:rsidP="00074D0A">
            <w:pPr>
              <w:jc w:val="center"/>
              <w:rPr>
                <w:caps/>
                <w:sz w:val="22"/>
                <w:szCs w:val="22"/>
                <w:lang w:val="de-DE"/>
              </w:rPr>
            </w:pPr>
          </w:p>
        </w:tc>
      </w:tr>
      <w:tr w:rsidR="00074D0A" w:rsidRPr="00EC444D" w:rsidTr="0061102E">
        <w:trPr>
          <w:cantSplit/>
        </w:trPr>
        <w:tc>
          <w:tcPr>
            <w:tcW w:w="6237" w:type="dxa"/>
          </w:tcPr>
          <w:p w:rsidR="00074D0A" w:rsidRPr="00074D0A" w:rsidRDefault="00074D0A" w:rsidP="00074D0A">
            <w:pPr>
              <w:ind w:left="142" w:hanging="142"/>
              <w:rPr>
                <w:sz w:val="22"/>
                <w:szCs w:val="22"/>
              </w:rPr>
            </w:pPr>
            <w:r w:rsidRPr="00074D0A">
              <w:rPr>
                <w:sz w:val="22"/>
                <w:szCs w:val="22"/>
              </w:rPr>
              <w:t>- Contrôle</w:t>
            </w:r>
            <w:r>
              <w:rPr>
                <w:sz w:val="22"/>
                <w:szCs w:val="22"/>
              </w:rPr>
              <w:t xml:space="preserve"> </w:t>
            </w:r>
            <w:r w:rsidRPr="00074D0A">
              <w:rPr>
                <w:sz w:val="22"/>
                <w:szCs w:val="22"/>
              </w:rPr>
              <w:t>de joints de tampon de visite (réfection si nécessaire)</w:t>
            </w:r>
          </w:p>
        </w:tc>
        <w:tc>
          <w:tcPr>
            <w:tcW w:w="397" w:type="dxa"/>
          </w:tcPr>
          <w:p w:rsidR="00074D0A" w:rsidRPr="00074D0A" w:rsidRDefault="00074D0A" w:rsidP="00074D0A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074D0A" w:rsidRPr="00074D0A" w:rsidRDefault="00074D0A" w:rsidP="00074D0A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074D0A" w:rsidRPr="00074D0A" w:rsidRDefault="00074D0A" w:rsidP="00074D0A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074D0A" w:rsidRPr="00074D0A" w:rsidRDefault="00074D0A" w:rsidP="00074D0A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074D0A" w:rsidRPr="00074D0A" w:rsidRDefault="00074D0A" w:rsidP="00074D0A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82" w:type="dxa"/>
          </w:tcPr>
          <w:p w:rsidR="00074D0A" w:rsidRPr="00074D0A" w:rsidRDefault="00074D0A" w:rsidP="00074D0A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074D0A" w:rsidRPr="00EC444D" w:rsidTr="0061102E">
        <w:trPr>
          <w:cantSplit/>
        </w:trPr>
        <w:tc>
          <w:tcPr>
            <w:tcW w:w="6237" w:type="dxa"/>
          </w:tcPr>
          <w:p w:rsidR="00074D0A" w:rsidRPr="00074D0A" w:rsidRDefault="00074D0A" w:rsidP="00074D0A">
            <w:pPr>
              <w:ind w:left="142" w:hanging="142"/>
              <w:rPr>
                <w:sz w:val="22"/>
                <w:szCs w:val="22"/>
              </w:rPr>
            </w:pPr>
            <w:r w:rsidRPr="00074D0A">
              <w:rPr>
                <w:sz w:val="22"/>
                <w:szCs w:val="22"/>
              </w:rPr>
              <w:t>- Contrôle</w:t>
            </w:r>
            <w:r>
              <w:rPr>
                <w:sz w:val="22"/>
                <w:szCs w:val="22"/>
              </w:rPr>
              <w:t xml:space="preserve"> </w:t>
            </w:r>
            <w:r w:rsidRPr="00074D0A">
              <w:rPr>
                <w:sz w:val="22"/>
                <w:szCs w:val="22"/>
              </w:rPr>
              <w:t>de joints de tête d'échangeur (réfection si nécessaire)</w:t>
            </w:r>
          </w:p>
        </w:tc>
        <w:tc>
          <w:tcPr>
            <w:tcW w:w="397" w:type="dxa"/>
          </w:tcPr>
          <w:p w:rsidR="00074D0A" w:rsidRPr="00074D0A" w:rsidRDefault="00074D0A" w:rsidP="00074D0A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074D0A" w:rsidRPr="00074D0A" w:rsidRDefault="00074D0A" w:rsidP="00074D0A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074D0A" w:rsidRPr="00074D0A" w:rsidRDefault="00074D0A" w:rsidP="00074D0A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074D0A" w:rsidRPr="00074D0A" w:rsidRDefault="00074D0A" w:rsidP="00074D0A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074D0A" w:rsidRPr="00074D0A" w:rsidRDefault="00074D0A" w:rsidP="00074D0A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82" w:type="dxa"/>
          </w:tcPr>
          <w:p w:rsidR="00074D0A" w:rsidRPr="00074D0A" w:rsidRDefault="00074D0A" w:rsidP="00074D0A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074D0A" w:rsidRPr="00EC444D" w:rsidTr="0061102E">
        <w:trPr>
          <w:cantSplit/>
        </w:trPr>
        <w:tc>
          <w:tcPr>
            <w:tcW w:w="6237" w:type="dxa"/>
          </w:tcPr>
          <w:p w:rsidR="00074D0A" w:rsidRPr="00EC444D" w:rsidRDefault="00074D0A" w:rsidP="00074D0A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des fuites sur virole</w:t>
            </w:r>
          </w:p>
        </w:tc>
        <w:tc>
          <w:tcPr>
            <w:tcW w:w="397" w:type="dxa"/>
          </w:tcPr>
          <w:p w:rsidR="00074D0A" w:rsidRDefault="00074D0A" w:rsidP="00074D0A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074D0A" w:rsidRPr="00074D0A" w:rsidRDefault="00074D0A" w:rsidP="00074D0A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074D0A" w:rsidRPr="00074D0A" w:rsidRDefault="00074D0A" w:rsidP="00074D0A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074D0A" w:rsidRPr="00074D0A" w:rsidRDefault="00074D0A" w:rsidP="00074D0A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074D0A" w:rsidRPr="00074D0A" w:rsidRDefault="00074D0A" w:rsidP="00074D0A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82" w:type="dxa"/>
          </w:tcPr>
          <w:p w:rsidR="00074D0A" w:rsidRPr="00074D0A" w:rsidRDefault="00074D0A" w:rsidP="00074D0A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12A5F" w:rsidRPr="00EC444D" w:rsidTr="0061102E">
        <w:trPr>
          <w:cantSplit/>
        </w:trPr>
        <w:tc>
          <w:tcPr>
            <w:tcW w:w="6237" w:type="dxa"/>
          </w:tcPr>
          <w:p w:rsidR="00B12A5F" w:rsidRPr="00B12A5F" w:rsidRDefault="00B12A5F" w:rsidP="00B12A5F">
            <w:pPr>
              <w:ind w:left="142" w:hanging="142"/>
              <w:rPr>
                <w:sz w:val="22"/>
              </w:rPr>
            </w:pPr>
            <w:r w:rsidRPr="00B12A5F">
              <w:rPr>
                <w:sz w:val="22"/>
                <w:szCs w:val="22"/>
              </w:rPr>
              <w:t>-</w:t>
            </w:r>
            <w:r w:rsidRPr="00B12A5F">
              <w:rPr>
                <w:sz w:val="22"/>
              </w:rPr>
              <w:t xml:space="preserve"> Contrôle visuel des pompes de circulation</w:t>
            </w:r>
          </w:p>
        </w:tc>
        <w:tc>
          <w:tcPr>
            <w:tcW w:w="397" w:type="dxa"/>
          </w:tcPr>
          <w:p w:rsidR="00B12A5F" w:rsidRPr="00074D0A" w:rsidRDefault="00B12A5F" w:rsidP="00B12A5F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B12A5F" w:rsidRPr="00074D0A" w:rsidRDefault="00B12A5F" w:rsidP="00B12A5F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12A5F" w:rsidRPr="00074D0A" w:rsidRDefault="00B12A5F" w:rsidP="00B12A5F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12A5F" w:rsidRPr="00074D0A" w:rsidRDefault="00B12A5F" w:rsidP="00B12A5F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12A5F" w:rsidRPr="00074D0A" w:rsidRDefault="00B12A5F" w:rsidP="00B12A5F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82" w:type="dxa"/>
          </w:tcPr>
          <w:p w:rsidR="00B12A5F" w:rsidRPr="00074D0A" w:rsidRDefault="00B12A5F" w:rsidP="00B12A5F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12A5F" w:rsidRPr="00EC444D" w:rsidTr="00074D0A">
        <w:trPr>
          <w:cantSplit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5F" w:rsidRPr="00EC444D" w:rsidRDefault="00B12A5F" w:rsidP="00B12A5F">
            <w:pPr>
              <w:ind w:left="142" w:hanging="142"/>
              <w:rPr>
                <w:sz w:val="22"/>
                <w:szCs w:val="22"/>
              </w:rPr>
            </w:pPr>
            <w:r w:rsidRPr="00074D0A">
              <w:rPr>
                <w:sz w:val="22"/>
                <w:szCs w:val="22"/>
              </w:rPr>
              <w:t>- Contrôle</w:t>
            </w:r>
            <w:r>
              <w:rPr>
                <w:sz w:val="22"/>
                <w:szCs w:val="22"/>
              </w:rPr>
              <w:t xml:space="preserve"> visuel</w:t>
            </w:r>
            <w:r w:rsidRPr="00074D0A">
              <w:rPr>
                <w:sz w:val="22"/>
                <w:szCs w:val="22"/>
              </w:rPr>
              <w:t xml:space="preserve"> de fonctionnement des soupapes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5F" w:rsidRPr="00074D0A" w:rsidRDefault="00B12A5F" w:rsidP="00B12A5F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5F" w:rsidRPr="00074D0A" w:rsidRDefault="00B12A5F" w:rsidP="00B12A5F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5F" w:rsidRPr="00074D0A" w:rsidRDefault="00B12A5F" w:rsidP="00B12A5F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5F" w:rsidRPr="00074D0A" w:rsidRDefault="00B12A5F" w:rsidP="00B12A5F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5F" w:rsidRPr="00074D0A" w:rsidRDefault="00B12A5F" w:rsidP="00B12A5F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5F" w:rsidRPr="00074D0A" w:rsidRDefault="00B12A5F" w:rsidP="00B12A5F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12A5F" w:rsidRPr="00EC444D" w:rsidTr="0061102E">
        <w:trPr>
          <w:cantSplit/>
        </w:trPr>
        <w:tc>
          <w:tcPr>
            <w:tcW w:w="6237" w:type="dxa"/>
          </w:tcPr>
          <w:p w:rsidR="00B12A5F" w:rsidRPr="00074D0A" w:rsidRDefault="00B12A5F" w:rsidP="00B12A5F">
            <w:pPr>
              <w:ind w:left="142" w:hanging="142"/>
              <w:rPr>
                <w:sz w:val="22"/>
                <w:szCs w:val="22"/>
              </w:rPr>
            </w:pPr>
            <w:r w:rsidRPr="00074D0A">
              <w:rPr>
                <w:sz w:val="22"/>
                <w:szCs w:val="22"/>
              </w:rPr>
              <w:t>- Contrôle des appareils d'automatisme et de sécurité</w:t>
            </w:r>
          </w:p>
        </w:tc>
        <w:tc>
          <w:tcPr>
            <w:tcW w:w="397" w:type="dxa"/>
          </w:tcPr>
          <w:p w:rsidR="00B12A5F" w:rsidRPr="00074D0A" w:rsidRDefault="00B12A5F" w:rsidP="00B12A5F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12A5F" w:rsidRPr="00074D0A" w:rsidRDefault="00B12A5F" w:rsidP="00B12A5F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12A5F" w:rsidRPr="00074D0A" w:rsidRDefault="00B12A5F" w:rsidP="00B12A5F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12A5F" w:rsidRPr="00074D0A" w:rsidRDefault="00B12A5F" w:rsidP="00B12A5F">
            <w:pPr>
              <w:jc w:val="center"/>
              <w:rPr>
                <w:caps/>
                <w:sz w:val="22"/>
                <w:szCs w:val="22"/>
              </w:rPr>
            </w:pPr>
            <w:r w:rsidRPr="00074D0A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B12A5F" w:rsidRPr="00074D0A" w:rsidRDefault="00B12A5F" w:rsidP="00B12A5F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82" w:type="dxa"/>
          </w:tcPr>
          <w:p w:rsidR="00B12A5F" w:rsidRPr="00074D0A" w:rsidRDefault="00B12A5F" w:rsidP="00B12A5F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12A5F" w:rsidRPr="00EC444D" w:rsidTr="0061102E">
        <w:trPr>
          <w:cantSplit/>
        </w:trPr>
        <w:tc>
          <w:tcPr>
            <w:tcW w:w="6237" w:type="dxa"/>
          </w:tcPr>
          <w:p w:rsidR="00B12A5F" w:rsidRPr="00074D0A" w:rsidRDefault="00B12A5F" w:rsidP="00B12A5F">
            <w:pPr>
              <w:ind w:left="142" w:hanging="142"/>
              <w:rPr>
                <w:sz w:val="22"/>
                <w:szCs w:val="22"/>
              </w:rPr>
            </w:pPr>
            <w:r w:rsidRPr="00074D0A">
              <w:rPr>
                <w:sz w:val="22"/>
                <w:szCs w:val="22"/>
              </w:rPr>
              <w:t xml:space="preserve">- Contrôle de l'état général calorifuge </w:t>
            </w:r>
          </w:p>
        </w:tc>
        <w:tc>
          <w:tcPr>
            <w:tcW w:w="397" w:type="dxa"/>
          </w:tcPr>
          <w:p w:rsidR="00B12A5F" w:rsidRPr="00EC444D" w:rsidRDefault="00B12A5F" w:rsidP="00B12A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</w:tcPr>
          <w:p w:rsidR="00B12A5F" w:rsidRPr="00EC444D" w:rsidRDefault="00B12A5F" w:rsidP="00B12A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</w:tcPr>
          <w:p w:rsidR="00B12A5F" w:rsidRPr="00EC444D" w:rsidRDefault="00B12A5F" w:rsidP="00B12A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</w:tcPr>
          <w:p w:rsidR="00B12A5F" w:rsidRPr="00EC444D" w:rsidRDefault="00B12A5F" w:rsidP="00B12A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</w:tcPr>
          <w:p w:rsidR="00B12A5F" w:rsidRPr="00B12A5F" w:rsidRDefault="00B12A5F" w:rsidP="00B12A5F">
            <w:pPr>
              <w:jc w:val="center"/>
              <w:rPr>
                <w:caps/>
                <w:sz w:val="22"/>
                <w:szCs w:val="22"/>
              </w:rPr>
            </w:pPr>
            <w:r w:rsidRPr="00B12A5F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82" w:type="dxa"/>
          </w:tcPr>
          <w:p w:rsidR="00B12A5F" w:rsidRPr="00B12A5F" w:rsidRDefault="00B12A5F" w:rsidP="00B12A5F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12A5F" w:rsidRPr="00EC444D" w:rsidTr="00B12A5F">
        <w:trPr>
          <w:cantSplit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5F" w:rsidRPr="00074D0A" w:rsidRDefault="00B12A5F" w:rsidP="00780C68">
            <w:pPr>
              <w:ind w:left="142" w:hanging="142"/>
              <w:rPr>
                <w:sz w:val="22"/>
                <w:szCs w:val="22"/>
              </w:rPr>
            </w:pPr>
            <w:r w:rsidRPr="00074D0A">
              <w:rPr>
                <w:sz w:val="22"/>
                <w:szCs w:val="22"/>
              </w:rPr>
              <w:t>- Chasses en pied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5F" w:rsidRPr="00B12A5F" w:rsidRDefault="00B12A5F" w:rsidP="00780C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5F" w:rsidRPr="00B12A5F" w:rsidRDefault="00B12A5F" w:rsidP="00780C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5F" w:rsidRPr="00B12A5F" w:rsidRDefault="00B12A5F" w:rsidP="00780C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5F" w:rsidRPr="00B12A5F" w:rsidRDefault="00B12A5F" w:rsidP="00780C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5F" w:rsidRPr="00074D0A" w:rsidRDefault="00B12A5F" w:rsidP="00780C68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5F" w:rsidRPr="00074D0A" w:rsidRDefault="00B12A5F" w:rsidP="00780C68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12A5F" w:rsidRPr="00EC444D" w:rsidTr="0061102E">
        <w:trPr>
          <w:cantSplit/>
        </w:trPr>
        <w:tc>
          <w:tcPr>
            <w:tcW w:w="6237" w:type="dxa"/>
          </w:tcPr>
          <w:p w:rsidR="00B12A5F" w:rsidRPr="00EC444D" w:rsidRDefault="00B12A5F" w:rsidP="00B12A5F">
            <w:pPr>
              <w:ind w:left="142" w:hanging="142"/>
              <w:rPr>
                <w:sz w:val="22"/>
                <w:szCs w:val="22"/>
                <w:lang w:val="de-DE"/>
              </w:rPr>
            </w:pPr>
            <w:r w:rsidRPr="00EC444D">
              <w:rPr>
                <w:sz w:val="22"/>
                <w:szCs w:val="22"/>
                <w:lang w:val="de-DE"/>
              </w:rPr>
              <w:t>- Détartrage</w:t>
            </w:r>
          </w:p>
        </w:tc>
        <w:tc>
          <w:tcPr>
            <w:tcW w:w="397" w:type="dxa"/>
          </w:tcPr>
          <w:p w:rsidR="00B12A5F" w:rsidRPr="00EC444D" w:rsidRDefault="00B12A5F" w:rsidP="00B12A5F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397" w:type="dxa"/>
          </w:tcPr>
          <w:p w:rsidR="00B12A5F" w:rsidRPr="00EC444D" w:rsidRDefault="00B12A5F" w:rsidP="00B12A5F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397" w:type="dxa"/>
          </w:tcPr>
          <w:p w:rsidR="00B12A5F" w:rsidRPr="00EC444D" w:rsidRDefault="00B12A5F" w:rsidP="00B12A5F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397" w:type="dxa"/>
          </w:tcPr>
          <w:p w:rsidR="00B12A5F" w:rsidRPr="00EC444D" w:rsidRDefault="00B12A5F" w:rsidP="00B12A5F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397" w:type="dxa"/>
          </w:tcPr>
          <w:p w:rsidR="00B12A5F" w:rsidRPr="00B12A5F" w:rsidRDefault="00B12A5F" w:rsidP="00B12A5F">
            <w:pPr>
              <w:jc w:val="center"/>
              <w:rPr>
                <w:caps/>
                <w:sz w:val="22"/>
                <w:szCs w:val="22"/>
                <w:lang w:val="de-DE"/>
              </w:rPr>
            </w:pPr>
          </w:p>
        </w:tc>
        <w:tc>
          <w:tcPr>
            <w:tcW w:w="482" w:type="dxa"/>
          </w:tcPr>
          <w:p w:rsidR="00B12A5F" w:rsidRPr="00B12A5F" w:rsidRDefault="00B12A5F" w:rsidP="00B12A5F">
            <w:pPr>
              <w:jc w:val="center"/>
              <w:rPr>
                <w:caps/>
                <w:sz w:val="22"/>
                <w:szCs w:val="22"/>
                <w:lang w:val="de-DE"/>
              </w:rPr>
            </w:pPr>
            <w:r w:rsidRPr="00B12A5F">
              <w:rPr>
                <w:caps/>
                <w:sz w:val="22"/>
                <w:szCs w:val="22"/>
                <w:lang w:val="de-DE"/>
              </w:rPr>
              <w:t>x</w:t>
            </w:r>
          </w:p>
        </w:tc>
      </w:tr>
      <w:tr w:rsidR="00B12A5F" w:rsidRPr="00EC444D" w:rsidTr="0061102E">
        <w:trPr>
          <w:cantSplit/>
        </w:trPr>
        <w:tc>
          <w:tcPr>
            <w:tcW w:w="6237" w:type="dxa"/>
          </w:tcPr>
          <w:p w:rsidR="00B12A5F" w:rsidRPr="00B12A5F" w:rsidRDefault="00B12A5F" w:rsidP="00B12A5F">
            <w:pPr>
              <w:ind w:left="142" w:hanging="142"/>
            </w:pPr>
            <w:r w:rsidRPr="00B12A5F">
              <w:rPr>
                <w:sz w:val="22"/>
                <w:szCs w:val="22"/>
              </w:rPr>
              <w:t>-</w:t>
            </w:r>
            <w:r>
              <w:t xml:space="preserve"> </w:t>
            </w:r>
            <w:r w:rsidRPr="00B12A5F">
              <w:rPr>
                <w:sz w:val="22"/>
              </w:rPr>
              <w:t xml:space="preserve">Nettoyage des échangeurs </w:t>
            </w:r>
          </w:p>
        </w:tc>
        <w:tc>
          <w:tcPr>
            <w:tcW w:w="397" w:type="dxa"/>
          </w:tcPr>
          <w:p w:rsidR="00B12A5F" w:rsidRPr="00EC444D" w:rsidRDefault="00B12A5F" w:rsidP="00B12A5F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397" w:type="dxa"/>
          </w:tcPr>
          <w:p w:rsidR="00B12A5F" w:rsidRPr="00EC444D" w:rsidRDefault="00B12A5F" w:rsidP="00B12A5F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397" w:type="dxa"/>
          </w:tcPr>
          <w:p w:rsidR="00B12A5F" w:rsidRPr="00EC444D" w:rsidRDefault="00B12A5F" w:rsidP="00B12A5F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397" w:type="dxa"/>
          </w:tcPr>
          <w:p w:rsidR="00B12A5F" w:rsidRPr="00EC444D" w:rsidRDefault="00B12A5F" w:rsidP="00B12A5F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397" w:type="dxa"/>
          </w:tcPr>
          <w:p w:rsidR="00B12A5F" w:rsidRPr="00EC444D" w:rsidRDefault="00B12A5F" w:rsidP="00B12A5F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482" w:type="dxa"/>
          </w:tcPr>
          <w:p w:rsidR="00B12A5F" w:rsidRPr="00EC444D" w:rsidRDefault="00B12A5F" w:rsidP="00B12A5F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X</w:t>
            </w:r>
          </w:p>
        </w:tc>
      </w:tr>
    </w:tbl>
    <w:p w:rsidR="00844853" w:rsidRDefault="00844853" w:rsidP="00844853">
      <w:pPr>
        <w:jc w:val="center"/>
        <w:rPr>
          <w:color w:val="943634"/>
          <w:sz w:val="22"/>
          <w:szCs w:val="22"/>
          <w:u w:val="single"/>
          <w:lang w:val="de-DE"/>
        </w:rPr>
      </w:pPr>
    </w:p>
    <w:p w:rsidR="00844853" w:rsidRPr="005A5348" w:rsidRDefault="00844853" w:rsidP="00844853">
      <w:pPr>
        <w:jc w:val="center"/>
        <w:rPr>
          <w:color w:val="943634"/>
          <w:sz w:val="22"/>
          <w:szCs w:val="22"/>
          <w:u w:val="single"/>
          <w:lang w:val="de-DE"/>
        </w:rPr>
      </w:pPr>
    </w:p>
    <w:p w:rsidR="00844853" w:rsidRDefault="00844853" w:rsidP="00844853">
      <w:pPr>
        <w:jc w:val="center"/>
        <w:rPr>
          <w:b/>
          <w:caps/>
          <w:color w:val="943634"/>
          <w:sz w:val="24"/>
          <w:szCs w:val="24"/>
        </w:rPr>
      </w:pPr>
      <w:bookmarkStart w:id="6" w:name="_Toc448839574"/>
    </w:p>
    <w:p w:rsidR="00844853" w:rsidRPr="005A5348" w:rsidRDefault="00844853" w:rsidP="00844853">
      <w:pPr>
        <w:jc w:val="center"/>
        <w:rPr>
          <w:b/>
          <w:caps/>
          <w:color w:val="943634"/>
          <w:sz w:val="24"/>
          <w:szCs w:val="24"/>
        </w:rPr>
      </w:pPr>
      <w:r w:rsidRPr="005A5348">
        <w:rPr>
          <w:b/>
          <w:caps/>
          <w:color w:val="943634"/>
          <w:sz w:val="24"/>
          <w:szCs w:val="24"/>
        </w:rPr>
        <w:t>Expansion</w:t>
      </w:r>
      <w:bookmarkEnd w:id="6"/>
    </w:p>
    <w:p w:rsidR="00844853" w:rsidRPr="005A5348" w:rsidRDefault="00844853" w:rsidP="00844853">
      <w:pPr>
        <w:jc w:val="center"/>
        <w:rPr>
          <w:color w:val="943634"/>
          <w:sz w:val="22"/>
          <w:szCs w:val="22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707"/>
        <w:gridCol w:w="397"/>
        <w:gridCol w:w="397"/>
        <w:gridCol w:w="397"/>
        <w:gridCol w:w="397"/>
        <w:gridCol w:w="397"/>
        <w:gridCol w:w="482"/>
      </w:tblGrid>
      <w:tr w:rsidR="00B42D9A" w:rsidRPr="00EC444D" w:rsidTr="00780C68">
        <w:trPr>
          <w:cantSplit/>
        </w:trPr>
        <w:tc>
          <w:tcPr>
            <w:tcW w:w="6707" w:type="dxa"/>
            <w:shd w:val="pct10" w:color="auto" w:fill="auto"/>
          </w:tcPr>
          <w:p w:rsidR="00B42D9A" w:rsidRPr="00EC444D" w:rsidRDefault="00B42D9A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PRESTATIONS ASSUREES</w:t>
            </w:r>
          </w:p>
        </w:tc>
        <w:tc>
          <w:tcPr>
            <w:tcW w:w="397" w:type="dxa"/>
            <w:shd w:val="pct10" w:color="auto" w:fill="auto"/>
          </w:tcPr>
          <w:p w:rsidR="00B42D9A" w:rsidRPr="00EC444D" w:rsidRDefault="00B42D9A" w:rsidP="00611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</w:t>
            </w:r>
          </w:p>
        </w:tc>
        <w:tc>
          <w:tcPr>
            <w:tcW w:w="397" w:type="dxa"/>
            <w:shd w:val="pct10" w:color="auto" w:fill="auto"/>
          </w:tcPr>
          <w:p w:rsidR="00B42D9A" w:rsidRPr="00EC444D" w:rsidRDefault="00B42D9A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M</w:t>
            </w:r>
          </w:p>
        </w:tc>
        <w:tc>
          <w:tcPr>
            <w:tcW w:w="397" w:type="dxa"/>
            <w:shd w:val="pct10" w:color="auto" w:fill="auto"/>
          </w:tcPr>
          <w:p w:rsidR="00B42D9A" w:rsidRPr="00EC444D" w:rsidRDefault="00B42D9A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T</w:t>
            </w:r>
          </w:p>
        </w:tc>
        <w:tc>
          <w:tcPr>
            <w:tcW w:w="397" w:type="dxa"/>
            <w:shd w:val="pct10" w:color="auto" w:fill="auto"/>
          </w:tcPr>
          <w:p w:rsidR="00B42D9A" w:rsidRPr="00EC444D" w:rsidRDefault="00B42D9A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97" w:type="dxa"/>
            <w:shd w:val="pct10" w:color="auto" w:fill="auto"/>
          </w:tcPr>
          <w:p w:rsidR="00B42D9A" w:rsidRPr="00EC444D" w:rsidRDefault="00B42D9A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482" w:type="dxa"/>
            <w:shd w:val="pct10" w:color="auto" w:fill="auto"/>
          </w:tcPr>
          <w:p w:rsidR="00B42D9A" w:rsidRPr="00EC444D" w:rsidRDefault="00B42D9A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SB</w:t>
            </w:r>
          </w:p>
        </w:tc>
      </w:tr>
      <w:tr w:rsidR="00B42D9A" w:rsidRPr="00EC444D" w:rsidTr="00780C68">
        <w:trPr>
          <w:cantSplit/>
        </w:trPr>
        <w:tc>
          <w:tcPr>
            <w:tcW w:w="6707" w:type="dxa"/>
          </w:tcPr>
          <w:p w:rsidR="00B42D9A" w:rsidRPr="00EC444D" w:rsidRDefault="00B42D9A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- Contrôle de fonctionnement </w:t>
            </w: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42D9A" w:rsidRPr="00B42D9A" w:rsidRDefault="00B12331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82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42D9A" w:rsidRPr="00EC444D" w:rsidTr="00780C68">
        <w:trPr>
          <w:cantSplit/>
        </w:trPr>
        <w:tc>
          <w:tcPr>
            <w:tcW w:w="6707" w:type="dxa"/>
          </w:tcPr>
          <w:p w:rsidR="00B42D9A" w:rsidRPr="00EC444D" w:rsidRDefault="00B42D9A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Contrôle des pressions</w:t>
            </w: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42D9A" w:rsidRPr="00B42D9A" w:rsidRDefault="00B12331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82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42D9A" w:rsidRPr="00EC444D" w:rsidTr="00780C68">
        <w:trPr>
          <w:cantSplit/>
        </w:trPr>
        <w:tc>
          <w:tcPr>
            <w:tcW w:w="6707" w:type="dxa"/>
          </w:tcPr>
          <w:p w:rsidR="00B42D9A" w:rsidRPr="00EC444D" w:rsidRDefault="00B42D9A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de l'étanchéité</w:t>
            </w: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42D9A" w:rsidRPr="00B42D9A" w:rsidRDefault="00B12331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82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42D9A" w:rsidRPr="00EC444D" w:rsidTr="00780C68">
        <w:trPr>
          <w:cantSplit/>
        </w:trPr>
        <w:tc>
          <w:tcPr>
            <w:tcW w:w="6707" w:type="dxa"/>
          </w:tcPr>
          <w:p w:rsidR="00B42D9A" w:rsidRPr="00EC444D" w:rsidRDefault="00B42D9A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des appareils de contrôle et de sécurité</w:t>
            </w: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42D9A" w:rsidRPr="00B42D9A" w:rsidRDefault="00B12331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82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42D9A" w:rsidRPr="00EC444D" w:rsidTr="00780C68">
        <w:trPr>
          <w:cantSplit/>
        </w:trPr>
        <w:tc>
          <w:tcPr>
            <w:tcW w:w="6707" w:type="dxa"/>
          </w:tcPr>
          <w:p w:rsidR="00B42D9A" w:rsidRPr="00EC444D" w:rsidRDefault="00B42D9A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Réglage et maintien en état de l'ensemble de régulation</w:t>
            </w: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82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42D9A" w:rsidRPr="00EC444D" w:rsidTr="00780C68">
        <w:trPr>
          <w:cantSplit/>
        </w:trPr>
        <w:tc>
          <w:tcPr>
            <w:tcW w:w="6707" w:type="dxa"/>
          </w:tcPr>
          <w:p w:rsidR="00B42D9A" w:rsidRPr="00EC444D" w:rsidRDefault="00B42D9A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Contrôle de l'ensemble de la robinetterie</w:t>
            </w: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82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42D9A" w:rsidRPr="00EC444D" w:rsidTr="00780C68">
        <w:trPr>
          <w:cantSplit/>
        </w:trPr>
        <w:tc>
          <w:tcPr>
            <w:tcW w:w="6707" w:type="dxa"/>
          </w:tcPr>
          <w:p w:rsidR="00B42D9A" w:rsidRPr="00EC444D" w:rsidRDefault="00B42D9A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Nettoyage des appareils et petites réfections de peinture ou calorifuge si nécessaire</w:t>
            </w: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82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</w:tr>
      <w:tr w:rsidR="00B42D9A" w:rsidRPr="00EC444D" w:rsidTr="00780C68">
        <w:trPr>
          <w:cantSplit/>
        </w:trPr>
        <w:tc>
          <w:tcPr>
            <w:tcW w:w="6707" w:type="dxa"/>
          </w:tcPr>
          <w:p w:rsidR="00B42D9A" w:rsidRPr="00EC444D" w:rsidRDefault="00B42D9A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Recharge d'azote (fourniture incluse)</w:t>
            </w: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82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</w:tr>
    </w:tbl>
    <w:p w:rsidR="00844853" w:rsidRDefault="00844853" w:rsidP="00844853">
      <w:pPr>
        <w:jc w:val="center"/>
        <w:rPr>
          <w:color w:val="943634"/>
          <w:sz w:val="22"/>
          <w:szCs w:val="22"/>
        </w:rPr>
      </w:pPr>
    </w:p>
    <w:p w:rsidR="00844853" w:rsidRPr="005A5348" w:rsidRDefault="00844853" w:rsidP="00844853">
      <w:pPr>
        <w:jc w:val="center"/>
        <w:rPr>
          <w:color w:val="943634"/>
          <w:sz w:val="22"/>
          <w:szCs w:val="22"/>
        </w:rPr>
      </w:pPr>
    </w:p>
    <w:p w:rsidR="00844853" w:rsidRPr="005A5348" w:rsidRDefault="00844853" w:rsidP="00844853">
      <w:pPr>
        <w:jc w:val="center"/>
        <w:rPr>
          <w:b/>
          <w:caps/>
          <w:color w:val="943634"/>
          <w:sz w:val="24"/>
          <w:szCs w:val="24"/>
        </w:rPr>
      </w:pPr>
      <w:bookmarkStart w:id="7" w:name="_Toc448839575"/>
      <w:r w:rsidRPr="005A5348">
        <w:rPr>
          <w:b/>
          <w:caps/>
          <w:color w:val="943634"/>
          <w:sz w:val="24"/>
          <w:szCs w:val="24"/>
        </w:rPr>
        <w:t>climatisation</w:t>
      </w:r>
      <w:bookmarkEnd w:id="7"/>
    </w:p>
    <w:p w:rsidR="00844853" w:rsidRPr="005A5348" w:rsidRDefault="00844853" w:rsidP="00844853">
      <w:pPr>
        <w:jc w:val="center"/>
        <w:rPr>
          <w:color w:val="943634"/>
          <w:sz w:val="22"/>
          <w:szCs w:val="22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12"/>
        <w:gridCol w:w="425"/>
        <w:gridCol w:w="425"/>
        <w:gridCol w:w="425"/>
        <w:gridCol w:w="426"/>
        <w:gridCol w:w="425"/>
      </w:tblGrid>
      <w:tr w:rsidR="00B42D9A" w:rsidRPr="00EC444D" w:rsidTr="00B42D9A">
        <w:trPr>
          <w:cantSplit/>
          <w:tblHeader/>
        </w:trPr>
        <w:tc>
          <w:tcPr>
            <w:tcW w:w="7012" w:type="dxa"/>
            <w:shd w:val="pct10" w:color="auto" w:fill="auto"/>
          </w:tcPr>
          <w:p w:rsidR="00B42D9A" w:rsidRPr="00EC444D" w:rsidRDefault="00B42D9A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PRESTATIONS ASSUREES</w:t>
            </w:r>
          </w:p>
        </w:tc>
        <w:tc>
          <w:tcPr>
            <w:tcW w:w="425" w:type="dxa"/>
            <w:shd w:val="pct10" w:color="auto" w:fill="auto"/>
          </w:tcPr>
          <w:p w:rsidR="00B42D9A" w:rsidRPr="00EC444D" w:rsidRDefault="00B42D9A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M</w:t>
            </w:r>
          </w:p>
        </w:tc>
        <w:tc>
          <w:tcPr>
            <w:tcW w:w="425" w:type="dxa"/>
            <w:shd w:val="pct10" w:color="auto" w:fill="auto"/>
          </w:tcPr>
          <w:p w:rsidR="00B42D9A" w:rsidRPr="00EC444D" w:rsidRDefault="00B42D9A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pct10" w:color="auto" w:fill="auto"/>
          </w:tcPr>
          <w:p w:rsidR="00B42D9A" w:rsidRPr="00EC444D" w:rsidRDefault="00B42D9A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26" w:type="dxa"/>
            <w:shd w:val="pct10" w:color="auto" w:fill="auto"/>
          </w:tcPr>
          <w:p w:rsidR="00B42D9A" w:rsidRPr="00EC444D" w:rsidRDefault="00B42D9A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425" w:type="dxa"/>
            <w:shd w:val="pct10" w:color="auto" w:fill="auto"/>
          </w:tcPr>
          <w:p w:rsidR="00B42D9A" w:rsidRPr="00EC444D" w:rsidRDefault="00B42D9A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SB</w:t>
            </w:r>
          </w:p>
        </w:tc>
      </w:tr>
      <w:tr w:rsidR="00B42D9A" w:rsidRPr="00EC444D" w:rsidTr="00B42D9A">
        <w:trPr>
          <w:cantSplit/>
        </w:trPr>
        <w:tc>
          <w:tcPr>
            <w:tcW w:w="7012" w:type="dxa"/>
          </w:tcPr>
          <w:p w:rsidR="00B42D9A" w:rsidRPr="00EC444D" w:rsidRDefault="00B42D9A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Contrôle de la température de sortie</w:t>
            </w: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42D9A" w:rsidRPr="00B42D9A" w:rsidRDefault="00363C84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42D9A" w:rsidRPr="00EC444D" w:rsidTr="00B42D9A">
        <w:trPr>
          <w:cantSplit/>
        </w:trPr>
        <w:tc>
          <w:tcPr>
            <w:tcW w:w="7012" w:type="dxa"/>
          </w:tcPr>
          <w:p w:rsidR="00B42D9A" w:rsidRPr="00EC444D" w:rsidRDefault="00B42D9A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de l'état des filtres à air et de perte de charge</w:t>
            </w: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42D9A" w:rsidRPr="00EC444D" w:rsidTr="00B42D9A">
        <w:trPr>
          <w:cantSplit/>
        </w:trPr>
        <w:tc>
          <w:tcPr>
            <w:tcW w:w="7012" w:type="dxa"/>
          </w:tcPr>
          <w:p w:rsidR="00B42D9A" w:rsidRPr="00EC444D" w:rsidRDefault="00B42D9A" w:rsidP="00B42D9A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Nettoyage ou remplacement des filtres</w:t>
            </w:r>
            <w:r>
              <w:rPr>
                <w:sz w:val="22"/>
                <w:szCs w:val="22"/>
              </w:rPr>
              <w:t xml:space="preserve"> et batteries extérieures/intérieures</w:t>
            </w: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42D9A" w:rsidRPr="00B42D9A" w:rsidRDefault="00363C84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42D9A" w:rsidRPr="00EC444D" w:rsidTr="00B42D9A">
        <w:trPr>
          <w:cantSplit/>
        </w:trPr>
        <w:tc>
          <w:tcPr>
            <w:tcW w:w="7012" w:type="dxa"/>
          </w:tcPr>
          <w:p w:rsidR="00B42D9A" w:rsidRPr="00EC444D" w:rsidRDefault="00B42D9A" w:rsidP="00B42D9A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- Vérification de l'écoulement des eaux condensées avec nettoyage </w:t>
            </w:r>
            <w:r>
              <w:rPr>
                <w:sz w:val="22"/>
                <w:szCs w:val="22"/>
              </w:rPr>
              <w:t>et</w:t>
            </w:r>
            <w:r w:rsidRPr="00EC444D">
              <w:rPr>
                <w:sz w:val="22"/>
                <w:szCs w:val="22"/>
              </w:rPr>
              <w:t xml:space="preserve"> remplacement de la pompe de relevage des condensats</w:t>
            </w:r>
            <w:r>
              <w:rPr>
                <w:sz w:val="22"/>
                <w:szCs w:val="22"/>
              </w:rPr>
              <w:t xml:space="preserve"> si besoin</w:t>
            </w: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42D9A" w:rsidRPr="00B42D9A" w:rsidRDefault="0017021E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6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42D9A" w:rsidRPr="00EC444D" w:rsidTr="00B42D9A">
        <w:trPr>
          <w:cantSplit/>
        </w:trPr>
        <w:tc>
          <w:tcPr>
            <w:tcW w:w="7012" w:type="dxa"/>
          </w:tcPr>
          <w:p w:rsidR="00B42D9A" w:rsidRPr="00EC444D" w:rsidRDefault="00B42D9A" w:rsidP="00B42D9A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- Nettoyage </w:t>
            </w:r>
            <w:r>
              <w:rPr>
                <w:sz w:val="22"/>
                <w:szCs w:val="22"/>
              </w:rPr>
              <w:t xml:space="preserve">et désinfection </w:t>
            </w:r>
            <w:r w:rsidRPr="00EC444D">
              <w:rPr>
                <w:sz w:val="22"/>
                <w:szCs w:val="22"/>
              </w:rPr>
              <w:t>condenseur</w:t>
            </w:r>
            <w:r>
              <w:rPr>
                <w:sz w:val="22"/>
                <w:szCs w:val="22"/>
              </w:rPr>
              <w:t>s dans les locaux techniques</w:t>
            </w: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42D9A" w:rsidRPr="00EC444D" w:rsidTr="00B42D9A">
        <w:trPr>
          <w:cantSplit/>
        </w:trPr>
        <w:tc>
          <w:tcPr>
            <w:tcW w:w="7012" w:type="dxa"/>
          </w:tcPr>
          <w:p w:rsidR="00B42D9A" w:rsidRPr="00EC444D" w:rsidRDefault="00B42D9A" w:rsidP="00B42D9A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- Nettoyage </w:t>
            </w:r>
            <w:r>
              <w:rPr>
                <w:sz w:val="22"/>
                <w:szCs w:val="22"/>
              </w:rPr>
              <w:t xml:space="preserve">et désinfection </w:t>
            </w:r>
            <w:r w:rsidRPr="00EC444D">
              <w:rPr>
                <w:sz w:val="22"/>
                <w:szCs w:val="22"/>
              </w:rPr>
              <w:t>condenseur</w:t>
            </w:r>
            <w:r>
              <w:rPr>
                <w:sz w:val="22"/>
                <w:szCs w:val="22"/>
              </w:rPr>
              <w:t>s des installations de confort</w:t>
            </w: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42D9A" w:rsidRPr="00B42D9A" w:rsidRDefault="00363C84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42D9A" w:rsidRPr="00EC444D" w:rsidTr="00B42D9A">
        <w:trPr>
          <w:cantSplit/>
        </w:trPr>
        <w:tc>
          <w:tcPr>
            <w:tcW w:w="7012" w:type="dxa"/>
          </w:tcPr>
          <w:p w:rsidR="00B42D9A" w:rsidRPr="00EC444D" w:rsidRDefault="00B42D9A" w:rsidP="0061102E">
            <w:pPr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et contrôle du ventilateur (absence de vibration ou de bruit) et des plots antivibratoires unité intérieure et extérieure</w:t>
            </w: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42D9A" w:rsidRPr="00EC444D" w:rsidTr="00B42D9A">
        <w:trPr>
          <w:cantSplit/>
        </w:trPr>
        <w:tc>
          <w:tcPr>
            <w:tcW w:w="7012" w:type="dxa"/>
          </w:tcPr>
          <w:p w:rsidR="00B42D9A" w:rsidRPr="00EC444D" w:rsidRDefault="00B42D9A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Contrôle de l’état du calorifuge</w:t>
            </w: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42D9A" w:rsidRPr="00EC444D" w:rsidTr="00B42D9A">
        <w:trPr>
          <w:cantSplit/>
        </w:trPr>
        <w:tc>
          <w:tcPr>
            <w:tcW w:w="7012" w:type="dxa"/>
          </w:tcPr>
          <w:p w:rsidR="00B42D9A" w:rsidRPr="00EC444D" w:rsidRDefault="00B42D9A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Essai des dispositifs de sécurité</w:t>
            </w: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42D9A" w:rsidRPr="00EC444D" w:rsidTr="00B42D9A">
        <w:trPr>
          <w:cantSplit/>
        </w:trPr>
        <w:tc>
          <w:tcPr>
            <w:tcW w:w="7012" w:type="dxa"/>
          </w:tcPr>
          <w:p w:rsidR="00B42D9A" w:rsidRPr="00EC444D" w:rsidRDefault="00B42D9A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des télécommandes, des thermostats et régulation</w:t>
            </w: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42D9A" w:rsidRPr="00B42D9A" w:rsidRDefault="00363C84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42D9A" w:rsidRPr="00EC444D" w:rsidTr="00B42D9A">
        <w:trPr>
          <w:cantSplit/>
        </w:trPr>
        <w:tc>
          <w:tcPr>
            <w:tcW w:w="7012" w:type="dxa"/>
          </w:tcPr>
          <w:p w:rsidR="00B42D9A" w:rsidRPr="00B42D9A" w:rsidRDefault="00B42D9A" w:rsidP="00B42D9A">
            <w:pPr>
              <w:ind w:left="142" w:hanging="142"/>
              <w:rPr>
                <w:sz w:val="22"/>
              </w:rPr>
            </w:pPr>
            <w:r w:rsidRPr="00B42D9A">
              <w:rPr>
                <w:sz w:val="22"/>
                <w:szCs w:val="22"/>
              </w:rPr>
              <w:t>-</w:t>
            </w:r>
            <w:r w:rsidRPr="00B42D9A">
              <w:rPr>
                <w:sz w:val="22"/>
              </w:rPr>
              <w:t xml:space="preserve"> Remplacement des piles des télécommandes et sondes</w:t>
            </w: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42D9A" w:rsidRPr="00EC444D" w:rsidTr="00B42D9A">
        <w:trPr>
          <w:cantSplit/>
        </w:trPr>
        <w:tc>
          <w:tcPr>
            <w:tcW w:w="7012" w:type="dxa"/>
          </w:tcPr>
          <w:p w:rsidR="00B42D9A" w:rsidRPr="00EC444D" w:rsidRDefault="00B42D9A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et contrôle des raccords fluidiques (intérieur et extérieur)</w:t>
            </w: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42D9A" w:rsidRPr="00EC444D" w:rsidTr="00B42D9A">
        <w:trPr>
          <w:cantSplit/>
        </w:trPr>
        <w:tc>
          <w:tcPr>
            <w:tcW w:w="7012" w:type="dxa"/>
          </w:tcPr>
          <w:p w:rsidR="00B42D9A" w:rsidRPr="00EC444D" w:rsidRDefault="00B42D9A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- Contrôle de </w:t>
            </w:r>
            <w:r w:rsidRPr="005C61BD">
              <w:rPr>
                <w:sz w:val="22"/>
                <w:szCs w:val="22"/>
              </w:rPr>
              <w:t xml:space="preserve">l’étanchéité avec </w:t>
            </w:r>
            <w:r>
              <w:rPr>
                <w:sz w:val="22"/>
                <w:szCs w:val="22"/>
              </w:rPr>
              <w:t xml:space="preserve">la fourniture </w:t>
            </w:r>
            <w:r w:rsidRPr="005C61BD">
              <w:rPr>
                <w:sz w:val="22"/>
                <w:szCs w:val="22"/>
              </w:rPr>
              <w:t>d’un certificat étanchéité</w:t>
            </w:r>
            <w:r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EC444D">
              <w:rPr>
                <w:sz w:val="22"/>
                <w:szCs w:val="22"/>
              </w:rPr>
              <w:t>en application de la réglementation en vigueur</w:t>
            </w: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42D9A" w:rsidRPr="00B42D9A" w:rsidRDefault="00363C84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6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42D9A" w:rsidRPr="00B42D9A" w:rsidRDefault="00B42D9A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</w:tbl>
    <w:p w:rsidR="00844853" w:rsidRDefault="00844853" w:rsidP="00844853">
      <w:pPr>
        <w:jc w:val="center"/>
        <w:rPr>
          <w:color w:val="943634"/>
          <w:sz w:val="22"/>
          <w:szCs w:val="22"/>
        </w:rPr>
      </w:pPr>
    </w:p>
    <w:p w:rsidR="00844853" w:rsidRDefault="00844853" w:rsidP="00844853">
      <w:pPr>
        <w:jc w:val="center"/>
        <w:rPr>
          <w:color w:val="943634"/>
          <w:sz w:val="22"/>
          <w:szCs w:val="22"/>
        </w:rPr>
      </w:pPr>
    </w:p>
    <w:p w:rsidR="0017021E" w:rsidRPr="005A5348" w:rsidRDefault="0017021E" w:rsidP="00844853">
      <w:pPr>
        <w:jc w:val="center"/>
        <w:rPr>
          <w:color w:val="943634"/>
          <w:sz w:val="22"/>
          <w:szCs w:val="22"/>
        </w:rPr>
      </w:pPr>
    </w:p>
    <w:p w:rsidR="00844853" w:rsidRPr="005A5348" w:rsidRDefault="00844853" w:rsidP="00844853">
      <w:pPr>
        <w:jc w:val="center"/>
        <w:rPr>
          <w:b/>
          <w:caps/>
          <w:color w:val="943634"/>
          <w:sz w:val="24"/>
          <w:szCs w:val="24"/>
          <w:lang w:val="en-GB"/>
        </w:rPr>
      </w:pPr>
      <w:bookmarkStart w:id="8" w:name="_Toc448839578"/>
      <w:r w:rsidRPr="005A5348">
        <w:rPr>
          <w:b/>
          <w:caps/>
          <w:color w:val="943634"/>
          <w:sz w:val="24"/>
          <w:szCs w:val="24"/>
          <w:lang w:val="en-GB"/>
        </w:rPr>
        <w:t>Aerothermes</w:t>
      </w:r>
      <w:bookmarkEnd w:id="8"/>
    </w:p>
    <w:p w:rsidR="00844853" w:rsidRPr="005A5348" w:rsidRDefault="00844853" w:rsidP="00844853">
      <w:pPr>
        <w:jc w:val="center"/>
        <w:rPr>
          <w:color w:val="943634"/>
          <w:sz w:val="22"/>
          <w:szCs w:val="22"/>
          <w:lang w:val="en-GB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12"/>
        <w:gridCol w:w="425"/>
        <w:gridCol w:w="425"/>
        <w:gridCol w:w="425"/>
        <w:gridCol w:w="426"/>
        <w:gridCol w:w="425"/>
      </w:tblGrid>
      <w:tr w:rsidR="00D3792B" w:rsidRPr="00EC444D" w:rsidTr="00D3792B">
        <w:trPr>
          <w:cantSplit/>
        </w:trPr>
        <w:tc>
          <w:tcPr>
            <w:tcW w:w="7012" w:type="dxa"/>
            <w:shd w:val="pct10" w:color="auto" w:fill="auto"/>
          </w:tcPr>
          <w:p w:rsidR="00D3792B" w:rsidRPr="00EC444D" w:rsidRDefault="00D3792B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PRESTATIONS ASSUREES</w:t>
            </w:r>
          </w:p>
        </w:tc>
        <w:tc>
          <w:tcPr>
            <w:tcW w:w="425" w:type="dxa"/>
            <w:shd w:val="pct10" w:color="auto" w:fill="auto"/>
          </w:tcPr>
          <w:p w:rsidR="00D3792B" w:rsidRPr="00EC444D" w:rsidRDefault="00D3792B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M</w:t>
            </w:r>
          </w:p>
        </w:tc>
        <w:tc>
          <w:tcPr>
            <w:tcW w:w="425" w:type="dxa"/>
            <w:shd w:val="pct10" w:color="auto" w:fill="auto"/>
          </w:tcPr>
          <w:p w:rsidR="00D3792B" w:rsidRPr="00EC444D" w:rsidRDefault="00D3792B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T</w:t>
            </w:r>
          </w:p>
        </w:tc>
        <w:tc>
          <w:tcPr>
            <w:tcW w:w="425" w:type="dxa"/>
            <w:shd w:val="pct10" w:color="auto" w:fill="auto"/>
          </w:tcPr>
          <w:p w:rsidR="00D3792B" w:rsidRPr="00EC444D" w:rsidRDefault="00D3792B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</w:t>
            </w:r>
          </w:p>
        </w:tc>
        <w:tc>
          <w:tcPr>
            <w:tcW w:w="426" w:type="dxa"/>
            <w:shd w:val="pct10" w:color="auto" w:fill="auto"/>
          </w:tcPr>
          <w:p w:rsidR="00D3792B" w:rsidRPr="00EC444D" w:rsidRDefault="00D3792B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A</w:t>
            </w:r>
          </w:p>
        </w:tc>
        <w:tc>
          <w:tcPr>
            <w:tcW w:w="425" w:type="dxa"/>
            <w:shd w:val="pct10" w:color="auto" w:fill="auto"/>
          </w:tcPr>
          <w:p w:rsidR="00D3792B" w:rsidRPr="00EC444D" w:rsidRDefault="00D3792B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SB</w:t>
            </w:r>
          </w:p>
        </w:tc>
      </w:tr>
      <w:tr w:rsidR="00D3792B" w:rsidRPr="00EC444D" w:rsidTr="00D3792B">
        <w:trPr>
          <w:cantSplit/>
        </w:trPr>
        <w:tc>
          <w:tcPr>
            <w:tcW w:w="7012" w:type="dxa"/>
          </w:tcPr>
          <w:p w:rsidR="00D3792B" w:rsidRPr="00EC444D" w:rsidRDefault="00D3792B" w:rsidP="00D3792B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- Contrôle du </w:t>
            </w:r>
            <w:r>
              <w:rPr>
                <w:sz w:val="22"/>
                <w:szCs w:val="22"/>
              </w:rPr>
              <w:t xml:space="preserve">bon </w:t>
            </w:r>
            <w:r w:rsidRPr="00EC444D">
              <w:rPr>
                <w:sz w:val="22"/>
                <w:szCs w:val="22"/>
              </w:rPr>
              <w:t xml:space="preserve">fonctionnement </w:t>
            </w:r>
            <w:r>
              <w:rPr>
                <w:sz w:val="22"/>
                <w:szCs w:val="22"/>
              </w:rPr>
              <w:t>compris</w:t>
            </w:r>
            <w:r w:rsidRPr="00EC444D">
              <w:rPr>
                <w:sz w:val="22"/>
                <w:szCs w:val="22"/>
              </w:rPr>
              <w:t xml:space="preserve"> alarmes (thermostat de sécurité,...)</w:t>
            </w:r>
          </w:p>
        </w:tc>
        <w:tc>
          <w:tcPr>
            <w:tcW w:w="425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6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D3792B" w:rsidRPr="00EC444D" w:rsidTr="00D3792B">
        <w:trPr>
          <w:cantSplit/>
        </w:trPr>
        <w:tc>
          <w:tcPr>
            <w:tcW w:w="7012" w:type="dxa"/>
          </w:tcPr>
          <w:p w:rsidR="00D3792B" w:rsidRPr="00EC444D" w:rsidRDefault="00D3792B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Contrôle des températures de soufflage</w:t>
            </w:r>
            <w:r>
              <w:rPr>
                <w:sz w:val="22"/>
                <w:szCs w:val="22"/>
              </w:rPr>
              <w:t xml:space="preserve"> avant saison de chauffe</w:t>
            </w:r>
          </w:p>
        </w:tc>
        <w:tc>
          <w:tcPr>
            <w:tcW w:w="425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D3792B" w:rsidRPr="00EC444D" w:rsidTr="00D3792B">
        <w:trPr>
          <w:cantSplit/>
        </w:trPr>
        <w:tc>
          <w:tcPr>
            <w:tcW w:w="7012" w:type="dxa"/>
          </w:tcPr>
          <w:p w:rsidR="00D3792B" w:rsidRPr="00EC444D" w:rsidRDefault="00D3792B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Contrôle de fonctionnement et d'étanchéité des volets motorisés et graissage des biellettes d'accouplement</w:t>
            </w:r>
          </w:p>
        </w:tc>
        <w:tc>
          <w:tcPr>
            <w:tcW w:w="425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6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D3792B" w:rsidRPr="00EC444D" w:rsidTr="00D3792B">
        <w:trPr>
          <w:cantSplit/>
        </w:trPr>
        <w:tc>
          <w:tcPr>
            <w:tcW w:w="7012" w:type="dxa"/>
          </w:tcPr>
          <w:p w:rsidR="00D3792B" w:rsidRPr="00EC444D" w:rsidRDefault="00D3792B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Contrôle de l'encrassement des batteries et nettoyage éventuel</w:t>
            </w:r>
          </w:p>
        </w:tc>
        <w:tc>
          <w:tcPr>
            <w:tcW w:w="425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6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D3792B" w:rsidRPr="00EC444D" w:rsidTr="00D3792B">
        <w:trPr>
          <w:cantSplit/>
        </w:trPr>
        <w:tc>
          <w:tcPr>
            <w:tcW w:w="7012" w:type="dxa"/>
          </w:tcPr>
          <w:p w:rsidR="00D3792B" w:rsidRPr="00EC444D" w:rsidRDefault="00D3792B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Contrôle de l'encrassement des filtres et nettoyage éventuel</w:t>
            </w:r>
          </w:p>
        </w:tc>
        <w:tc>
          <w:tcPr>
            <w:tcW w:w="425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6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D3792B" w:rsidRPr="00EC444D" w:rsidTr="00D3792B">
        <w:trPr>
          <w:cantSplit/>
        </w:trPr>
        <w:tc>
          <w:tcPr>
            <w:tcW w:w="7012" w:type="dxa"/>
          </w:tcPr>
          <w:p w:rsidR="00D3792B" w:rsidRPr="00EC444D" w:rsidRDefault="00D3792B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Remplacement des filtres</w:t>
            </w:r>
          </w:p>
        </w:tc>
        <w:tc>
          <w:tcPr>
            <w:tcW w:w="425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D3792B" w:rsidRPr="00EC444D" w:rsidTr="00D3792B">
        <w:trPr>
          <w:cantSplit/>
        </w:trPr>
        <w:tc>
          <w:tcPr>
            <w:tcW w:w="7012" w:type="dxa"/>
          </w:tcPr>
          <w:p w:rsidR="00D3792B" w:rsidRPr="00EC444D" w:rsidRDefault="00D3792B" w:rsidP="00D3792B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- Nettoyage </w:t>
            </w:r>
            <w:r>
              <w:rPr>
                <w:sz w:val="22"/>
                <w:szCs w:val="22"/>
              </w:rPr>
              <w:t>général compris ventilateurs</w:t>
            </w:r>
          </w:p>
        </w:tc>
        <w:tc>
          <w:tcPr>
            <w:tcW w:w="425" w:type="dxa"/>
          </w:tcPr>
          <w:p w:rsidR="00D3792B" w:rsidRPr="00EC444D" w:rsidRDefault="00D3792B" w:rsidP="006110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D3792B" w:rsidRPr="00EC444D" w:rsidRDefault="00D3792B" w:rsidP="006110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D3792B" w:rsidRPr="00EC444D" w:rsidRDefault="00D3792B" w:rsidP="006110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D3792B" w:rsidRPr="00D3792B" w:rsidRDefault="00D3792B" w:rsidP="0061102E">
            <w:pPr>
              <w:jc w:val="center"/>
              <w:rPr>
                <w:caps/>
                <w:sz w:val="22"/>
                <w:szCs w:val="22"/>
              </w:rPr>
            </w:pPr>
            <w:r w:rsidRPr="00D3792B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D3792B" w:rsidRPr="00EC444D" w:rsidRDefault="00D3792B" w:rsidP="0061102E">
            <w:pPr>
              <w:jc w:val="center"/>
              <w:rPr>
                <w:sz w:val="22"/>
                <w:szCs w:val="22"/>
              </w:rPr>
            </w:pPr>
          </w:p>
        </w:tc>
      </w:tr>
    </w:tbl>
    <w:p w:rsidR="00844853" w:rsidRPr="005A5348" w:rsidRDefault="00844853" w:rsidP="00844853">
      <w:pPr>
        <w:jc w:val="center"/>
        <w:rPr>
          <w:color w:val="943634"/>
          <w:sz w:val="22"/>
          <w:szCs w:val="22"/>
        </w:rPr>
      </w:pPr>
    </w:p>
    <w:p w:rsidR="00844853" w:rsidRDefault="00844853" w:rsidP="00844853">
      <w:pPr>
        <w:jc w:val="center"/>
        <w:rPr>
          <w:color w:val="943634"/>
          <w:sz w:val="22"/>
          <w:szCs w:val="22"/>
        </w:rPr>
      </w:pPr>
    </w:p>
    <w:p w:rsidR="00844853" w:rsidRPr="005A5348" w:rsidRDefault="00844853" w:rsidP="00844853">
      <w:pPr>
        <w:jc w:val="center"/>
        <w:rPr>
          <w:color w:val="943634"/>
          <w:sz w:val="22"/>
          <w:szCs w:val="22"/>
        </w:rPr>
      </w:pPr>
    </w:p>
    <w:p w:rsidR="00844853" w:rsidRPr="005A5348" w:rsidRDefault="00844853" w:rsidP="00844853">
      <w:pPr>
        <w:jc w:val="center"/>
        <w:rPr>
          <w:color w:val="943634"/>
          <w:sz w:val="22"/>
          <w:szCs w:val="22"/>
        </w:rPr>
      </w:pPr>
    </w:p>
    <w:p w:rsidR="00844853" w:rsidRDefault="00844853" w:rsidP="00844853">
      <w:pPr>
        <w:jc w:val="center"/>
        <w:rPr>
          <w:b/>
          <w:caps/>
          <w:color w:val="943634"/>
          <w:sz w:val="24"/>
          <w:szCs w:val="24"/>
        </w:rPr>
      </w:pPr>
      <w:bookmarkStart w:id="9" w:name="_Toc448839577"/>
    </w:p>
    <w:p w:rsidR="00844853" w:rsidRPr="005A5348" w:rsidRDefault="00844853" w:rsidP="00844853">
      <w:pPr>
        <w:jc w:val="center"/>
        <w:rPr>
          <w:b/>
          <w:caps/>
          <w:color w:val="943634"/>
          <w:sz w:val="24"/>
          <w:szCs w:val="24"/>
        </w:rPr>
      </w:pPr>
      <w:r w:rsidRPr="005A5348">
        <w:rPr>
          <w:b/>
          <w:caps/>
          <w:color w:val="943634"/>
          <w:sz w:val="24"/>
          <w:szCs w:val="24"/>
        </w:rPr>
        <w:t>Centrale de traitement d'air</w:t>
      </w:r>
      <w:bookmarkEnd w:id="9"/>
    </w:p>
    <w:p w:rsidR="00844853" w:rsidRPr="005A5348" w:rsidRDefault="00844853" w:rsidP="00844853">
      <w:pPr>
        <w:jc w:val="center"/>
        <w:rPr>
          <w:color w:val="943634"/>
          <w:sz w:val="22"/>
          <w:szCs w:val="22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12"/>
        <w:gridCol w:w="425"/>
        <w:gridCol w:w="425"/>
        <w:gridCol w:w="425"/>
        <w:gridCol w:w="425"/>
        <w:gridCol w:w="426"/>
        <w:gridCol w:w="425"/>
      </w:tblGrid>
      <w:tr w:rsidR="0090633F" w:rsidRPr="00EC444D" w:rsidTr="00780C68">
        <w:trPr>
          <w:cantSplit/>
        </w:trPr>
        <w:tc>
          <w:tcPr>
            <w:tcW w:w="7012" w:type="dxa"/>
            <w:shd w:val="pct10" w:color="auto" w:fill="auto"/>
          </w:tcPr>
          <w:p w:rsidR="0090633F" w:rsidRPr="00EC444D" w:rsidRDefault="0090633F" w:rsidP="0061102E">
            <w:pPr>
              <w:ind w:left="284"/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PRESTATIONS ASSUREES</w:t>
            </w:r>
          </w:p>
        </w:tc>
        <w:tc>
          <w:tcPr>
            <w:tcW w:w="425" w:type="dxa"/>
            <w:shd w:val="pct10" w:color="auto" w:fill="auto"/>
          </w:tcPr>
          <w:p w:rsidR="0090633F" w:rsidRPr="00EC444D" w:rsidRDefault="0090633F" w:rsidP="00611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</w:t>
            </w:r>
          </w:p>
        </w:tc>
        <w:tc>
          <w:tcPr>
            <w:tcW w:w="425" w:type="dxa"/>
            <w:shd w:val="pct10" w:color="auto" w:fill="auto"/>
          </w:tcPr>
          <w:p w:rsidR="0090633F" w:rsidRPr="00EC444D" w:rsidRDefault="0090633F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M</w:t>
            </w:r>
          </w:p>
        </w:tc>
        <w:tc>
          <w:tcPr>
            <w:tcW w:w="425" w:type="dxa"/>
            <w:shd w:val="pct10" w:color="auto" w:fill="auto"/>
          </w:tcPr>
          <w:p w:rsidR="0090633F" w:rsidRPr="00EC444D" w:rsidRDefault="0090633F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pct10" w:color="auto" w:fill="auto"/>
          </w:tcPr>
          <w:p w:rsidR="0090633F" w:rsidRPr="00EC444D" w:rsidRDefault="0090633F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26" w:type="dxa"/>
            <w:shd w:val="pct10" w:color="auto" w:fill="auto"/>
          </w:tcPr>
          <w:p w:rsidR="0090633F" w:rsidRPr="00EC444D" w:rsidRDefault="0090633F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425" w:type="dxa"/>
            <w:shd w:val="pct10" w:color="auto" w:fill="auto"/>
          </w:tcPr>
          <w:p w:rsidR="0090633F" w:rsidRPr="00EC444D" w:rsidRDefault="0090633F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SB</w:t>
            </w:r>
          </w:p>
        </w:tc>
      </w:tr>
      <w:tr w:rsidR="00B12331" w:rsidRPr="00EC444D" w:rsidTr="00780C68">
        <w:trPr>
          <w:cantSplit/>
        </w:trPr>
        <w:tc>
          <w:tcPr>
            <w:tcW w:w="7012" w:type="dxa"/>
          </w:tcPr>
          <w:p w:rsidR="00B12331" w:rsidRPr="00EC444D" w:rsidRDefault="00B12331" w:rsidP="00B12331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Contrôle de fonctionnement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12331" w:rsidRPr="00EC444D" w:rsidTr="00780C68">
        <w:trPr>
          <w:cantSplit/>
        </w:trPr>
        <w:tc>
          <w:tcPr>
            <w:tcW w:w="7012" w:type="dxa"/>
          </w:tcPr>
          <w:p w:rsidR="00B12331" w:rsidRPr="00EC444D" w:rsidRDefault="00B12331" w:rsidP="00B12331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Contrôle des températures et hygrométrie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12331" w:rsidRPr="00EC444D" w:rsidTr="00780C68">
        <w:trPr>
          <w:cantSplit/>
        </w:trPr>
        <w:tc>
          <w:tcPr>
            <w:tcW w:w="7012" w:type="dxa"/>
          </w:tcPr>
          <w:p w:rsidR="00B12331" w:rsidRPr="00EC444D" w:rsidRDefault="00B12331" w:rsidP="00B12331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Contrôle du niveau de bruit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12331" w:rsidRPr="00EC444D" w:rsidTr="00780C68">
        <w:trPr>
          <w:cantSplit/>
        </w:trPr>
        <w:tc>
          <w:tcPr>
            <w:tcW w:w="7012" w:type="dxa"/>
          </w:tcPr>
          <w:p w:rsidR="00B12331" w:rsidRPr="00EC444D" w:rsidRDefault="00B12331" w:rsidP="00B12331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Contrôle du fonctionnement des alarmes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12331" w:rsidRPr="00EC444D" w:rsidTr="00780C68">
        <w:trPr>
          <w:cantSplit/>
        </w:trPr>
        <w:tc>
          <w:tcPr>
            <w:tcW w:w="7012" w:type="dxa"/>
          </w:tcPr>
          <w:p w:rsidR="00B12331" w:rsidRPr="00EC444D" w:rsidRDefault="00B12331" w:rsidP="00B12331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Contrôle du fonctionnement des détections incendie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12331" w:rsidRPr="00EC444D" w:rsidTr="00780C68">
        <w:trPr>
          <w:cantSplit/>
        </w:trPr>
        <w:tc>
          <w:tcPr>
            <w:tcW w:w="7012" w:type="dxa"/>
          </w:tcPr>
          <w:p w:rsidR="00B12331" w:rsidRPr="00EC444D" w:rsidRDefault="00B12331" w:rsidP="00B12331">
            <w:pPr>
              <w:jc w:val="both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Contrôle et vérification sur tout le circuit de soufflage des éléments intermédiaires de réglage, filtration et protection CF (clapets)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6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12331" w:rsidRPr="00EC444D" w:rsidTr="00780C68">
        <w:trPr>
          <w:cantSplit/>
        </w:trPr>
        <w:tc>
          <w:tcPr>
            <w:tcW w:w="7012" w:type="dxa"/>
          </w:tcPr>
          <w:p w:rsidR="00B12331" w:rsidRPr="00EC444D" w:rsidRDefault="00B12331" w:rsidP="00B12331">
            <w:pPr>
              <w:spacing w:before="60" w:after="60"/>
              <w:ind w:left="142" w:hanging="142"/>
              <w:rPr>
                <w:b/>
                <w:smallCaps/>
                <w:sz w:val="22"/>
                <w:szCs w:val="22"/>
                <w:u w:val="single"/>
              </w:rPr>
            </w:pPr>
            <w:r w:rsidRPr="00EC444D">
              <w:rPr>
                <w:b/>
                <w:smallCaps/>
                <w:sz w:val="22"/>
                <w:szCs w:val="22"/>
                <w:u w:val="single"/>
              </w:rPr>
              <w:t>Caissons de mélange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spacing w:before="60" w:after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spacing w:before="60" w:after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spacing w:before="60" w:after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spacing w:before="60" w:after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12331" w:rsidRPr="0090633F" w:rsidRDefault="00B12331" w:rsidP="00B12331">
            <w:pPr>
              <w:spacing w:before="60" w:after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spacing w:before="60" w:after="60"/>
              <w:jc w:val="center"/>
              <w:rPr>
                <w:caps/>
                <w:sz w:val="22"/>
                <w:szCs w:val="22"/>
              </w:rPr>
            </w:pPr>
          </w:p>
        </w:tc>
      </w:tr>
      <w:tr w:rsidR="00B12331" w:rsidRPr="00EC444D" w:rsidTr="00780C68">
        <w:trPr>
          <w:cantSplit/>
        </w:trPr>
        <w:tc>
          <w:tcPr>
            <w:tcW w:w="7012" w:type="dxa"/>
          </w:tcPr>
          <w:p w:rsidR="00B12331" w:rsidRPr="00EC444D" w:rsidRDefault="00B12331" w:rsidP="00B12331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 xml:space="preserve">- </w:t>
            </w:r>
            <w:r w:rsidRPr="00EC444D">
              <w:rPr>
                <w:sz w:val="22"/>
                <w:szCs w:val="22"/>
              </w:rPr>
              <w:t>Vérification du fonctionnement des leviers et registre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12331" w:rsidRPr="00EC444D" w:rsidTr="00780C68">
        <w:trPr>
          <w:cantSplit/>
        </w:trPr>
        <w:tc>
          <w:tcPr>
            <w:tcW w:w="7012" w:type="dxa"/>
          </w:tcPr>
          <w:p w:rsidR="00B12331" w:rsidRPr="00EC444D" w:rsidRDefault="00B12331" w:rsidP="00B12331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Contrôle de fonctionnement des servomoteurs et des motoréducteurs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12331" w:rsidRPr="00EC444D" w:rsidTr="00780C68">
        <w:trPr>
          <w:cantSplit/>
        </w:trPr>
        <w:tc>
          <w:tcPr>
            <w:tcW w:w="7012" w:type="dxa"/>
          </w:tcPr>
          <w:p w:rsidR="00B12331" w:rsidRPr="00EC444D" w:rsidRDefault="00B12331" w:rsidP="00B12331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Lubrification de la tringlerie et des axes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12331" w:rsidRPr="00EC444D" w:rsidTr="00780C68">
        <w:trPr>
          <w:cantSplit/>
        </w:trPr>
        <w:tc>
          <w:tcPr>
            <w:tcW w:w="7012" w:type="dxa"/>
          </w:tcPr>
          <w:p w:rsidR="00B12331" w:rsidRPr="00EC444D" w:rsidRDefault="00B12331" w:rsidP="00B12331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Nettoyage et dépoussiérage des volets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12331" w:rsidRPr="00EC444D" w:rsidTr="00780C68">
        <w:trPr>
          <w:cantSplit/>
        </w:trPr>
        <w:tc>
          <w:tcPr>
            <w:tcW w:w="7012" w:type="dxa"/>
          </w:tcPr>
          <w:p w:rsidR="00B12331" w:rsidRPr="00EC444D" w:rsidRDefault="00B12331" w:rsidP="00B12331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Contrôle du </w:t>
            </w:r>
            <w:r w:rsidRPr="00EC444D">
              <w:rPr>
                <w:sz w:val="22"/>
                <w:szCs w:val="22"/>
              </w:rPr>
              <w:t>serrage des vis de blocage des volets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12331" w:rsidRPr="00EC444D" w:rsidTr="00780C68">
        <w:trPr>
          <w:cantSplit/>
        </w:trPr>
        <w:tc>
          <w:tcPr>
            <w:tcW w:w="7012" w:type="dxa"/>
          </w:tcPr>
          <w:p w:rsidR="00B12331" w:rsidRPr="00EC444D" w:rsidRDefault="00B12331" w:rsidP="00B12331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des peintures et revêtements intérieurs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12331" w:rsidRPr="00EC444D" w:rsidTr="00780C68">
        <w:trPr>
          <w:cantSplit/>
        </w:trPr>
        <w:tc>
          <w:tcPr>
            <w:tcW w:w="7012" w:type="dxa"/>
          </w:tcPr>
          <w:p w:rsidR="00B12331" w:rsidRPr="00EC444D" w:rsidRDefault="00B12331" w:rsidP="00B12331">
            <w:pPr>
              <w:spacing w:before="60" w:after="60"/>
              <w:ind w:left="142" w:hanging="142"/>
              <w:rPr>
                <w:b/>
                <w:smallCaps/>
                <w:sz w:val="22"/>
                <w:szCs w:val="22"/>
                <w:u w:val="single"/>
              </w:rPr>
            </w:pPr>
            <w:r w:rsidRPr="00EC444D">
              <w:rPr>
                <w:b/>
                <w:smallCaps/>
                <w:sz w:val="22"/>
                <w:szCs w:val="22"/>
                <w:u w:val="single"/>
              </w:rPr>
              <w:t>Batteries chaudes et froides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spacing w:before="60" w:after="6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spacing w:before="60" w:after="6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spacing w:before="60" w:after="6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spacing w:before="60" w:after="6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12331" w:rsidRPr="0090633F" w:rsidRDefault="00B12331" w:rsidP="00B12331">
            <w:pPr>
              <w:spacing w:before="60" w:after="60"/>
              <w:jc w:val="center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spacing w:before="60" w:after="60"/>
              <w:jc w:val="center"/>
              <w:rPr>
                <w:b/>
                <w:caps/>
                <w:sz w:val="22"/>
                <w:szCs w:val="22"/>
              </w:rPr>
            </w:pPr>
          </w:p>
        </w:tc>
      </w:tr>
      <w:tr w:rsidR="00B12331" w:rsidRPr="00EC444D" w:rsidTr="00780C68">
        <w:trPr>
          <w:cantSplit/>
        </w:trPr>
        <w:tc>
          <w:tcPr>
            <w:tcW w:w="7012" w:type="dxa"/>
          </w:tcPr>
          <w:p w:rsidR="00B12331" w:rsidRPr="00EC444D" w:rsidRDefault="00B12331" w:rsidP="00B12331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- Vérification de l'état </w:t>
            </w:r>
            <w:r>
              <w:rPr>
                <w:sz w:val="22"/>
                <w:szCs w:val="22"/>
              </w:rPr>
              <w:t xml:space="preserve">général </w:t>
            </w:r>
            <w:r w:rsidRPr="00EC444D">
              <w:rPr>
                <w:sz w:val="22"/>
                <w:szCs w:val="22"/>
              </w:rPr>
              <w:t>des batteries et de leur étanchéité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6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12331" w:rsidRPr="00EC444D" w:rsidTr="00780C68">
        <w:trPr>
          <w:cantSplit/>
        </w:trPr>
        <w:tc>
          <w:tcPr>
            <w:tcW w:w="7012" w:type="dxa"/>
          </w:tcPr>
          <w:p w:rsidR="00B12331" w:rsidRPr="00EC444D" w:rsidRDefault="00B12331" w:rsidP="00B12331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de l'écoulement des eaux condensées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12331" w:rsidRPr="00EC444D" w:rsidTr="00780C68">
        <w:trPr>
          <w:cantSplit/>
        </w:trPr>
        <w:tc>
          <w:tcPr>
            <w:tcW w:w="7012" w:type="dxa"/>
          </w:tcPr>
          <w:p w:rsidR="00B12331" w:rsidRPr="00EC444D" w:rsidRDefault="00B12331" w:rsidP="00B12331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Nettoyage et dépoussiérage de l'intérieur des caissons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6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12331" w:rsidRPr="00EC444D" w:rsidTr="00780C68">
        <w:trPr>
          <w:cantSplit/>
        </w:trPr>
        <w:tc>
          <w:tcPr>
            <w:tcW w:w="7012" w:type="dxa"/>
          </w:tcPr>
          <w:p w:rsidR="00B12331" w:rsidRPr="00EC444D" w:rsidRDefault="00B12331" w:rsidP="00B12331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Nettoyage du bac de condensats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12331" w:rsidRPr="00EC444D" w:rsidTr="00780C68">
        <w:trPr>
          <w:cantSplit/>
        </w:trPr>
        <w:tc>
          <w:tcPr>
            <w:tcW w:w="7012" w:type="dxa"/>
          </w:tcPr>
          <w:p w:rsidR="00B12331" w:rsidRPr="00EC444D" w:rsidRDefault="00B12331" w:rsidP="00B12331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Dépoussiérage à l'aspirateur et nettoyage si nécessaire à l'eau additionnée de détergent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12331" w:rsidRPr="00EC444D" w:rsidTr="00780C68">
        <w:trPr>
          <w:cantSplit/>
        </w:trPr>
        <w:tc>
          <w:tcPr>
            <w:tcW w:w="7012" w:type="dxa"/>
          </w:tcPr>
          <w:p w:rsidR="00B12331" w:rsidRPr="00EC444D" w:rsidRDefault="00B12331" w:rsidP="00B12331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vannes d’isolement, organes de réglage, purges, vidanges, antigels, pressostats et volets motorisés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12331" w:rsidRPr="00EC444D" w:rsidTr="00780C68">
        <w:trPr>
          <w:cantSplit/>
        </w:trPr>
        <w:tc>
          <w:tcPr>
            <w:tcW w:w="7012" w:type="dxa"/>
          </w:tcPr>
          <w:p w:rsidR="00B12331" w:rsidRPr="00EC444D" w:rsidRDefault="00B12331" w:rsidP="00B12331">
            <w:pPr>
              <w:spacing w:before="60" w:after="60"/>
              <w:ind w:left="142" w:hanging="142"/>
              <w:rPr>
                <w:b/>
                <w:smallCaps/>
                <w:sz w:val="22"/>
                <w:szCs w:val="22"/>
                <w:u w:val="single"/>
              </w:rPr>
            </w:pPr>
            <w:r w:rsidRPr="00EC444D">
              <w:rPr>
                <w:b/>
                <w:smallCaps/>
                <w:sz w:val="22"/>
                <w:szCs w:val="22"/>
                <w:u w:val="single"/>
              </w:rPr>
              <w:t>Caissons de filtration statique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spacing w:before="60" w:after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spacing w:before="60" w:after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spacing w:before="60" w:after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spacing w:before="60" w:after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12331" w:rsidRPr="0090633F" w:rsidRDefault="00B12331" w:rsidP="00B12331">
            <w:pPr>
              <w:spacing w:before="60" w:after="60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spacing w:before="60" w:after="60"/>
              <w:jc w:val="center"/>
              <w:rPr>
                <w:caps/>
                <w:sz w:val="22"/>
                <w:szCs w:val="22"/>
              </w:rPr>
            </w:pPr>
          </w:p>
        </w:tc>
      </w:tr>
      <w:tr w:rsidR="00B12331" w:rsidRPr="00EC444D" w:rsidTr="00780C68">
        <w:trPr>
          <w:cantSplit/>
        </w:trPr>
        <w:tc>
          <w:tcPr>
            <w:tcW w:w="7012" w:type="dxa"/>
          </w:tcPr>
          <w:p w:rsidR="00B12331" w:rsidRPr="00EC444D" w:rsidRDefault="00B12331" w:rsidP="00B12331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de l'état des filtres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12331" w:rsidRPr="00EC444D" w:rsidTr="00780C68">
        <w:trPr>
          <w:cantSplit/>
        </w:trPr>
        <w:tc>
          <w:tcPr>
            <w:tcW w:w="7012" w:type="dxa"/>
          </w:tcPr>
          <w:p w:rsidR="00B12331" w:rsidRPr="00EC444D" w:rsidRDefault="00B12331" w:rsidP="00B12331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de la perte de charge des filtres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12331" w:rsidRPr="00EC444D" w:rsidTr="00780C68">
        <w:trPr>
          <w:cantSplit/>
        </w:trPr>
        <w:tc>
          <w:tcPr>
            <w:tcW w:w="7012" w:type="dxa"/>
          </w:tcPr>
          <w:p w:rsidR="00B12331" w:rsidRPr="00EC444D" w:rsidRDefault="00B12331" w:rsidP="00B12331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Nettoyage des cellules filtrantes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</w:tr>
      <w:tr w:rsidR="00B12331" w:rsidRPr="00EC444D" w:rsidTr="00780C68">
        <w:trPr>
          <w:cantSplit/>
        </w:trPr>
        <w:tc>
          <w:tcPr>
            <w:tcW w:w="7012" w:type="dxa"/>
          </w:tcPr>
          <w:p w:rsidR="00B12331" w:rsidRPr="00EC444D" w:rsidRDefault="00B12331" w:rsidP="00B12331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Remplacement des préfiltres</w:t>
            </w:r>
            <w:r>
              <w:rPr>
                <w:sz w:val="22"/>
                <w:szCs w:val="22"/>
              </w:rPr>
              <w:t xml:space="preserve"> et filtres suivant équipement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12331" w:rsidRPr="00EC444D" w:rsidTr="00780C68">
        <w:trPr>
          <w:cantSplit/>
        </w:trPr>
        <w:tc>
          <w:tcPr>
            <w:tcW w:w="7012" w:type="dxa"/>
          </w:tcPr>
          <w:p w:rsidR="00B12331" w:rsidRPr="00EC444D" w:rsidRDefault="00B12331" w:rsidP="00B12331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Remplacement des courroies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12331" w:rsidRPr="00EC444D" w:rsidTr="0090633F">
        <w:trPr>
          <w:cantSplit/>
        </w:trPr>
        <w:tc>
          <w:tcPr>
            <w:tcW w:w="7012" w:type="dxa"/>
          </w:tcPr>
          <w:p w:rsidR="00B12331" w:rsidRPr="00EC444D" w:rsidRDefault="00B12331" w:rsidP="00B12331">
            <w:pPr>
              <w:spacing w:before="60" w:after="60"/>
              <w:ind w:left="142" w:hanging="142"/>
              <w:rPr>
                <w:b/>
                <w:smallCaps/>
                <w:sz w:val="22"/>
                <w:szCs w:val="22"/>
                <w:u w:val="single"/>
              </w:rPr>
            </w:pPr>
            <w:r w:rsidRPr="00EC444D">
              <w:rPr>
                <w:b/>
                <w:smallCaps/>
                <w:sz w:val="22"/>
                <w:szCs w:val="22"/>
                <w:u w:val="single"/>
              </w:rPr>
              <w:t>Général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12331" w:rsidRPr="00EC444D" w:rsidTr="00780C68">
        <w:trPr>
          <w:cantSplit/>
        </w:trPr>
        <w:tc>
          <w:tcPr>
            <w:tcW w:w="7012" w:type="dxa"/>
          </w:tcPr>
          <w:p w:rsidR="00B12331" w:rsidRPr="00EC444D" w:rsidRDefault="00B12331" w:rsidP="00B12331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et remise en état du calorifuge</w:t>
            </w: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12331" w:rsidRPr="0090633F" w:rsidRDefault="00B12331" w:rsidP="00B1233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</w:tr>
    </w:tbl>
    <w:p w:rsidR="00844853" w:rsidRPr="005A5348" w:rsidRDefault="00844853" w:rsidP="00844853">
      <w:pPr>
        <w:jc w:val="center"/>
        <w:rPr>
          <w:color w:val="943634"/>
          <w:sz w:val="22"/>
          <w:szCs w:val="22"/>
        </w:rPr>
      </w:pPr>
    </w:p>
    <w:p w:rsidR="00844853" w:rsidRPr="005A5348" w:rsidRDefault="00844853" w:rsidP="00844853">
      <w:pPr>
        <w:ind w:right="348"/>
        <w:jc w:val="center"/>
        <w:rPr>
          <w:b/>
          <w:caps/>
          <w:snapToGrid w:val="0"/>
          <w:color w:val="943634"/>
          <w:sz w:val="22"/>
          <w:szCs w:val="22"/>
        </w:rPr>
      </w:pPr>
    </w:p>
    <w:p w:rsidR="004C58FA" w:rsidRDefault="004C58FA">
      <w:pPr>
        <w:spacing w:after="200" w:line="276" w:lineRule="auto"/>
        <w:rPr>
          <w:b/>
          <w:caps/>
          <w:color w:val="943634"/>
          <w:sz w:val="24"/>
          <w:szCs w:val="24"/>
        </w:rPr>
      </w:pPr>
      <w:bookmarkStart w:id="10" w:name="_Toc448839582"/>
      <w:r>
        <w:rPr>
          <w:b/>
          <w:caps/>
          <w:color w:val="943634"/>
          <w:sz w:val="24"/>
          <w:szCs w:val="24"/>
        </w:rPr>
        <w:br w:type="page"/>
      </w:r>
    </w:p>
    <w:p w:rsidR="00844853" w:rsidRPr="005A5348" w:rsidRDefault="00844853" w:rsidP="0090633F">
      <w:pPr>
        <w:spacing w:after="200" w:line="276" w:lineRule="auto"/>
        <w:jc w:val="center"/>
        <w:rPr>
          <w:b/>
          <w:caps/>
          <w:color w:val="943634"/>
          <w:sz w:val="24"/>
          <w:szCs w:val="24"/>
        </w:rPr>
      </w:pPr>
      <w:r w:rsidRPr="005A5348">
        <w:rPr>
          <w:b/>
          <w:caps/>
          <w:color w:val="943634"/>
          <w:sz w:val="24"/>
          <w:szCs w:val="24"/>
        </w:rPr>
        <w:t>Radiateurs</w:t>
      </w:r>
      <w:bookmarkEnd w:id="10"/>
    </w:p>
    <w:p w:rsidR="00844853" w:rsidRPr="005A5348" w:rsidRDefault="00844853" w:rsidP="00844853">
      <w:pPr>
        <w:jc w:val="center"/>
        <w:rPr>
          <w:color w:val="943634"/>
          <w:sz w:val="22"/>
          <w:szCs w:val="22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12"/>
        <w:gridCol w:w="425"/>
        <w:gridCol w:w="425"/>
        <w:gridCol w:w="425"/>
        <w:gridCol w:w="426"/>
        <w:gridCol w:w="425"/>
        <w:gridCol w:w="425"/>
      </w:tblGrid>
      <w:tr w:rsidR="004E534F" w:rsidRPr="00EC444D" w:rsidTr="004E534F">
        <w:trPr>
          <w:cantSplit/>
        </w:trPr>
        <w:tc>
          <w:tcPr>
            <w:tcW w:w="7012" w:type="dxa"/>
            <w:shd w:val="pct10" w:color="auto" w:fill="auto"/>
          </w:tcPr>
          <w:p w:rsidR="004E534F" w:rsidRPr="00EC444D" w:rsidRDefault="004E534F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PRESTATIONS ASSUREES</w:t>
            </w:r>
          </w:p>
        </w:tc>
        <w:tc>
          <w:tcPr>
            <w:tcW w:w="425" w:type="dxa"/>
            <w:shd w:val="pct10" w:color="auto" w:fill="auto"/>
          </w:tcPr>
          <w:p w:rsidR="004E534F" w:rsidRPr="00EC444D" w:rsidRDefault="004E534F" w:rsidP="0061102E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H</w:t>
            </w:r>
          </w:p>
        </w:tc>
        <w:tc>
          <w:tcPr>
            <w:tcW w:w="425" w:type="dxa"/>
            <w:shd w:val="pct10" w:color="auto" w:fill="auto"/>
          </w:tcPr>
          <w:p w:rsidR="004E534F" w:rsidRPr="00EC444D" w:rsidRDefault="004E534F" w:rsidP="0061102E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M</w:t>
            </w:r>
          </w:p>
        </w:tc>
        <w:tc>
          <w:tcPr>
            <w:tcW w:w="425" w:type="dxa"/>
            <w:shd w:val="pct10" w:color="auto" w:fill="auto"/>
          </w:tcPr>
          <w:p w:rsidR="004E534F" w:rsidRPr="00EC444D" w:rsidRDefault="004E534F" w:rsidP="0061102E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T</w:t>
            </w:r>
          </w:p>
        </w:tc>
        <w:tc>
          <w:tcPr>
            <w:tcW w:w="426" w:type="dxa"/>
            <w:shd w:val="pct10" w:color="auto" w:fill="auto"/>
          </w:tcPr>
          <w:p w:rsidR="004E534F" w:rsidRPr="00EC444D" w:rsidRDefault="004E534F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</w:t>
            </w:r>
          </w:p>
        </w:tc>
        <w:tc>
          <w:tcPr>
            <w:tcW w:w="425" w:type="dxa"/>
            <w:shd w:val="pct10" w:color="auto" w:fill="auto"/>
          </w:tcPr>
          <w:p w:rsidR="004E534F" w:rsidRPr="00EC444D" w:rsidRDefault="004E534F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A</w:t>
            </w:r>
          </w:p>
        </w:tc>
        <w:tc>
          <w:tcPr>
            <w:tcW w:w="425" w:type="dxa"/>
            <w:shd w:val="pct10" w:color="auto" w:fill="auto"/>
          </w:tcPr>
          <w:p w:rsidR="004E534F" w:rsidRPr="00EC444D" w:rsidRDefault="004E534F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SB</w:t>
            </w:r>
          </w:p>
        </w:tc>
      </w:tr>
      <w:tr w:rsidR="004E534F" w:rsidRPr="00EC444D" w:rsidTr="004E534F">
        <w:trPr>
          <w:cantSplit/>
        </w:trPr>
        <w:tc>
          <w:tcPr>
            <w:tcW w:w="7012" w:type="dxa"/>
          </w:tcPr>
          <w:p w:rsidR="004E534F" w:rsidRPr="00EC444D" w:rsidRDefault="004E534F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des robinets et vannes thermostatiques</w:t>
            </w:r>
          </w:p>
        </w:tc>
        <w:tc>
          <w:tcPr>
            <w:tcW w:w="425" w:type="dxa"/>
          </w:tcPr>
          <w:p w:rsidR="004E534F" w:rsidRPr="004E534F" w:rsidRDefault="004E534F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4E534F" w:rsidRPr="004E534F" w:rsidRDefault="004E534F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4E534F" w:rsidRPr="004E534F" w:rsidRDefault="004E534F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4E534F" w:rsidRPr="004E534F" w:rsidRDefault="004E534F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4E534F" w:rsidRPr="004E534F" w:rsidRDefault="004E534F" w:rsidP="0061102E">
            <w:pPr>
              <w:jc w:val="center"/>
              <w:rPr>
                <w:caps/>
                <w:sz w:val="22"/>
                <w:szCs w:val="22"/>
              </w:rPr>
            </w:pPr>
            <w:r w:rsidRPr="004E534F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4E534F" w:rsidRPr="004E534F" w:rsidRDefault="004E534F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4E534F" w:rsidRPr="00EC444D" w:rsidTr="004E534F">
        <w:trPr>
          <w:cantSplit/>
        </w:trPr>
        <w:tc>
          <w:tcPr>
            <w:tcW w:w="7012" w:type="dxa"/>
          </w:tcPr>
          <w:p w:rsidR="004E534F" w:rsidRPr="00EC444D" w:rsidRDefault="004E534F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de l’étanchéité et du  fonctionnement</w:t>
            </w:r>
          </w:p>
        </w:tc>
        <w:tc>
          <w:tcPr>
            <w:tcW w:w="425" w:type="dxa"/>
          </w:tcPr>
          <w:p w:rsidR="004E534F" w:rsidRPr="004E534F" w:rsidRDefault="004E534F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4E534F" w:rsidRPr="004E534F" w:rsidRDefault="004E534F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4E534F" w:rsidRPr="004E534F" w:rsidRDefault="004E534F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4E534F" w:rsidRPr="004E534F" w:rsidRDefault="004E534F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4E534F" w:rsidRPr="004E534F" w:rsidRDefault="004E534F" w:rsidP="0061102E">
            <w:pPr>
              <w:jc w:val="center"/>
              <w:rPr>
                <w:caps/>
                <w:sz w:val="22"/>
                <w:szCs w:val="22"/>
              </w:rPr>
            </w:pPr>
            <w:r w:rsidRPr="004E534F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4E534F" w:rsidRPr="004E534F" w:rsidRDefault="004E534F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8C27B9" w:rsidRPr="00EC444D" w:rsidTr="004E534F">
        <w:trPr>
          <w:cantSplit/>
        </w:trPr>
        <w:tc>
          <w:tcPr>
            <w:tcW w:w="7012" w:type="dxa"/>
          </w:tcPr>
          <w:p w:rsidR="008C27B9" w:rsidRPr="008C27B9" w:rsidRDefault="008C27B9" w:rsidP="008C27B9">
            <w:pPr>
              <w:ind w:left="142" w:hanging="142"/>
              <w:rPr>
                <w:sz w:val="22"/>
                <w:szCs w:val="22"/>
              </w:rPr>
            </w:pPr>
            <w:r w:rsidRPr="008C27B9">
              <w:rPr>
                <w:sz w:val="22"/>
                <w:szCs w:val="22"/>
              </w:rPr>
              <w:t xml:space="preserve">- Contrôle </w:t>
            </w:r>
            <w:r>
              <w:rPr>
                <w:sz w:val="22"/>
                <w:szCs w:val="22"/>
              </w:rPr>
              <w:t>du niveau d’embouage des radiateurs par thermographie</w:t>
            </w:r>
          </w:p>
        </w:tc>
        <w:tc>
          <w:tcPr>
            <w:tcW w:w="425" w:type="dxa"/>
          </w:tcPr>
          <w:p w:rsidR="008C27B9" w:rsidRPr="004E534F" w:rsidRDefault="008C27B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C27B9" w:rsidRPr="004E534F" w:rsidRDefault="008C27B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C27B9" w:rsidRPr="004E534F" w:rsidRDefault="008C27B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8C27B9" w:rsidRPr="004E534F" w:rsidRDefault="008C27B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C27B9" w:rsidRPr="004E534F" w:rsidRDefault="008C27B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C27B9" w:rsidRPr="004E534F" w:rsidRDefault="008C27B9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</w:tr>
      <w:tr w:rsidR="004E534F" w:rsidRPr="00EC444D" w:rsidTr="004E534F">
        <w:trPr>
          <w:cantSplit/>
        </w:trPr>
        <w:tc>
          <w:tcPr>
            <w:tcW w:w="7012" w:type="dxa"/>
          </w:tcPr>
          <w:p w:rsidR="004E534F" w:rsidRPr="00EC444D" w:rsidRDefault="004E534F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Désembouage des radiateurs</w:t>
            </w:r>
          </w:p>
        </w:tc>
        <w:tc>
          <w:tcPr>
            <w:tcW w:w="425" w:type="dxa"/>
          </w:tcPr>
          <w:p w:rsidR="004E534F" w:rsidRPr="004E534F" w:rsidRDefault="004E534F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4E534F" w:rsidRPr="004E534F" w:rsidRDefault="004E534F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4E534F" w:rsidRPr="004E534F" w:rsidRDefault="004E534F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4E534F" w:rsidRPr="004E534F" w:rsidRDefault="004E534F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4E534F" w:rsidRPr="004E534F" w:rsidRDefault="004E534F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4E534F" w:rsidRPr="004E534F" w:rsidRDefault="004E534F" w:rsidP="0061102E">
            <w:pPr>
              <w:jc w:val="center"/>
              <w:rPr>
                <w:caps/>
                <w:sz w:val="22"/>
                <w:szCs w:val="22"/>
              </w:rPr>
            </w:pPr>
            <w:r w:rsidRPr="004E534F">
              <w:rPr>
                <w:caps/>
                <w:sz w:val="22"/>
                <w:szCs w:val="22"/>
              </w:rPr>
              <w:t>x</w:t>
            </w:r>
          </w:p>
        </w:tc>
      </w:tr>
      <w:tr w:rsidR="004E534F" w:rsidRPr="00EC444D" w:rsidTr="004E534F">
        <w:trPr>
          <w:cantSplit/>
        </w:trPr>
        <w:tc>
          <w:tcPr>
            <w:tcW w:w="7012" w:type="dxa"/>
          </w:tcPr>
          <w:p w:rsidR="004E534F" w:rsidRPr="00EC444D" w:rsidRDefault="004E534F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Purge en début de chauffe</w:t>
            </w:r>
          </w:p>
        </w:tc>
        <w:tc>
          <w:tcPr>
            <w:tcW w:w="425" w:type="dxa"/>
          </w:tcPr>
          <w:p w:rsidR="004E534F" w:rsidRPr="004E534F" w:rsidRDefault="004E534F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4E534F" w:rsidRPr="004E534F" w:rsidRDefault="004E534F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4E534F" w:rsidRPr="004E534F" w:rsidRDefault="004E534F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4E534F" w:rsidRPr="004E534F" w:rsidRDefault="004E534F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4E534F" w:rsidRPr="004E534F" w:rsidRDefault="004E534F" w:rsidP="0061102E">
            <w:pPr>
              <w:jc w:val="center"/>
              <w:rPr>
                <w:caps/>
                <w:sz w:val="22"/>
                <w:szCs w:val="22"/>
              </w:rPr>
            </w:pPr>
            <w:r w:rsidRPr="004E534F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4E534F" w:rsidRPr="004E534F" w:rsidRDefault="004E534F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</w:tbl>
    <w:p w:rsidR="00844853" w:rsidRPr="005A5348" w:rsidRDefault="00844853" w:rsidP="00844853">
      <w:pPr>
        <w:jc w:val="center"/>
        <w:rPr>
          <w:color w:val="943634"/>
          <w:sz w:val="22"/>
          <w:szCs w:val="22"/>
          <w:u w:val="single"/>
        </w:rPr>
      </w:pPr>
    </w:p>
    <w:p w:rsidR="00844853" w:rsidRPr="005A5348" w:rsidRDefault="00844853" w:rsidP="00844853">
      <w:pPr>
        <w:jc w:val="center"/>
        <w:rPr>
          <w:color w:val="943634"/>
          <w:sz w:val="22"/>
          <w:szCs w:val="22"/>
          <w:u w:val="single"/>
        </w:rPr>
      </w:pPr>
    </w:p>
    <w:p w:rsidR="00844853" w:rsidRPr="005A5348" w:rsidRDefault="00844853" w:rsidP="004C58FA">
      <w:pPr>
        <w:spacing w:after="200" w:line="276" w:lineRule="auto"/>
        <w:jc w:val="center"/>
        <w:rPr>
          <w:b/>
          <w:caps/>
          <w:color w:val="943634"/>
          <w:sz w:val="24"/>
          <w:szCs w:val="24"/>
        </w:rPr>
      </w:pPr>
      <w:bookmarkStart w:id="11" w:name="_Toc448839579"/>
      <w:r w:rsidRPr="005A5348">
        <w:rPr>
          <w:b/>
          <w:caps/>
          <w:color w:val="943634"/>
          <w:sz w:val="24"/>
          <w:szCs w:val="24"/>
        </w:rPr>
        <w:t>Ventilateurs</w:t>
      </w:r>
      <w:bookmarkEnd w:id="11"/>
      <w:r w:rsidRPr="005A5348">
        <w:rPr>
          <w:b/>
          <w:caps/>
          <w:color w:val="943634"/>
          <w:sz w:val="24"/>
          <w:szCs w:val="24"/>
        </w:rPr>
        <w:t xml:space="preserve"> (Soufflage - Extraction - V.M.C.)</w:t>
      </w:r>
    </w:p>
    <w:tbl>
      <w:tblPr>
        <w:tblW w:w="9280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542"/>
        <w:gridCol w:w="470"/>
        <w:gridCol w:w="425"/>
        <w:gridCol w:w="425"/>
        <w:gridCol w:w="425"/>
        <w:gridCol w:w="426"/>
        <w:gridCol w:w="567"/>
      </w:tblGrid>
      <w:tr w:rsidR="002E40BD" w:rsidRPr="00EC444D" w:rsidTr="002E40BD">
        <w:trPr>
          <w:cantSplit/>
        </w:trPr>
        <w:tc>
          <w:tcPr>
            <w:tcW w:w="6542" w:type="dxa"/>
            <w:shd w:val="pct10" w:color="auto" w:fill="auto"/>
          </w:tcPr>
          <w:p w:rsidR="002E40BD" w:rsidRPr="00EC444D" w:rsidRDefault="002E40BD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PRESTATIONS ASSUREES</w:t>
            </w:r>
          </w:p>
        </w:tc>
        <w:tc>
          <w:tcPr>
            <w:tcW w:w="470" w:type="dxa"/>
            <w:shd w:val="pct10" w:color="auto" w:fill="auto"/>
          </w:tcPr>
          <w:p w:rsidR="002E40BD" w:rsidRPr="00EC444D" w:rsidRDefault="002E40BD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H</w:t>
            </w:r>
          </w:p>
        </w:tc>
        <w:tc>
          <w:tcPr>
            <w:tcW w:w="425" w:type="dxa"/>
            <w:shd w:val="pct10" w:color="auto" w:fill="auto"/>
          </w:tcPr>
          <w:p w:rsidR="002E40BD" w:rsidRPr="00EC444D" w:rsidRDefault="002E40BD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M</w:t>
            </w:r>
          </w:p>
        </w:tc>
        <w:tc>
          <w:tcPr>
            <w:tcW w:w="425" w:type="dxa"/>
            <w:shd w:val="pct10" w:color="auto" w:fill="auto"/>
          </w:tcPr>
          <w:p w:rsidR="002E40BD" w:rsidRPr="00EC444D" w:rsidRDefault="002E40BD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pct10" w:color="auto" w:fill="auto"/>
          </w:tcPr>
          <w:p w:rsidR="002E40BD" w:rsidRPr="00EC444D" w:rsidRDefault="002E40BD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26" w:type="dxa"/>
            <w:shd w:val="pct10" w:color="auto" w:fill="auto"/>
          </w:tcPr>
          <w:p w:rsidR="002E40BD" w:rsidRPr="00EC444D" w:rsidRDefault="002E40BD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567" w:type="dxa"/>
            <w:shd w:val="pct10" w:color="auto" w:fill="auto"/>
          </w:tcPr>
          <w:p w:rsidR="002E40BD" w:rsidRPr="00EC444D" w:rsidRDefault="002E40BD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SB</w:t>
            </w:r>
          </w:p>
        </w:tc>
      </w:tr>
      <w:tr w:rsidR="002E40BD" w:rsidRPr="00EC444D" w:rsidTr="002E40BD">
        <w:trPr>
          <w:cantSplit/>
        </w:trPr>
        <w:tc>
          <w:tcPr>
            <w:tcW w:w="6542" w:type="dxa"/>
          </w:tcPr>
          <w:p w:rsidR="002E40BD" w:rsidRPr="00EC444D" w:rsidRDefault="002E40BD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Contrôle des alarmes</w:t>
            </w:r>
            <w:r>
              <w:rPr>
                <w:sz w:val="22"/>
                <w:szCs w:val="22"/>
              </w:rPr>
              <w:t xml:space="preserve"> et signalisations</w:t>
            </w:r>
          </w:p>
        </w:tc>
        <w:tc>
          <w:tcPr>
            <w:tcW w:w="470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6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567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2E40BD" w:rsidRPr="00EC444D" w:rsidTr="002E40BD">
        <w:trPr>
          <w:cantSplit/>
        </w:trPr>
        <w:tc>
          <w:tcPr>
            <w:tcW w:w="6542" w:type="dxa"/>
          </w:tcPr>
          <w:p w:rsidR="002E40BD" w:rsidRPr="00EC444D" w:rsidRDefault="002E40BD" w:rsidP="0061102E">
            <w:pPr>
              <w:ind w:left="142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inspection et nettoyage des clapets coupe-feu</w:t>
            </w:r>
          </w:p>
        </w:tc>
        <w:tc>
          <w:tcPr>
            <w:tcW w:w="470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Default="002E40BD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6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567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2E40BD" w:rsidRPr="00EC444D" w:rsidTr="002E40BD">
        <w:trPr>
          <w:cantSplit/>
        </w:trPr>
        <w:tc>
          <w:tcPr>
            <w:tcW w:w="6542" w:type="dxa"/>
          </w:tcPr>
          <w:p w:rsidR="002E40BD" w:rsidRPr="00EC444D" w:rsidRDefault="002E40BD" w:rsidP="0061102E">
            <w:pPr>
              <w:ind w:left="142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contrôle de l’équilibrage des réseaux aérauliques</w:t>
            </w:r>
          </w:p>
        </w:tc>
        <w:tc>
          <w:tcPr>
            <w:tcW w:w="470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2E40BD" w:rsidRPr="00EC444D" w:rsidTr="002E40BD">
        <w:trPr>
          <w:cantSplit/>
        </w:trPr>
        <w:tc>
          <w:tcPr>
            <w:tcW w:w="6542" w:type="dxa"/>
          </w:tcPr>
          <w:p w:rsidR="002E40BD" w:rsidRPr="00EC444D" w:rsidRDefault="002E40BD" w:rsidP="004E534F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- Vérification de l'encrassement des grilles d'aspiration et de refoulement des moteurs </w:t>
            </w:r>
            <w:r>
              <w:rPr>
                <w:sz w:val="22"/>
                <w:szCs w:val="22"/>
              </w:rPr>
              <w:t>et nettoyage</w:t>
            </w:r>
          </w:p>
        </w:tc>
        <w:tc>
          <w:tcPr>
            <w:tcW w:w="470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2E40BD" w:rsidRPr="00EC444D" w:rsidTr="002E40BD">
        <w:trPr>
          <w:cantSplit/>
        </w:trPr>
        <w:tc>
          <w:tcPr>
            <w:tcW w:w="6542" w:type="dxa"/>
          </w:tcPr>
          <w:p w:rsidR="002E40BD" w:rsidRPr="00EC444D" w:rsidRDefault="002E40BD" w:rsidP="004E534F">
            <w:pPr>
              <w:ind w:left="142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Remplacement des filtres des appareils de ventilation</w:t>
            </w:r>
          </w:p>
        </w:tc>
        <w:tc>
          <w:tcPr>
            <w:tcW w:w="470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2E40BD" w:rsidRDefault="002E40BD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2E40BD" w:rsidRPr="00EC444D" w:rsidTr="002E40BD">
        <w:trPr>
          <w:cantSplit/>
        </w:trPr>
        <w:tc>
          <w:tcPr>
            <w:tcW w:w="6542" w:type="dxa"/>
          </w:tcPr>
          <w:p w:rsidR="002E40BD" w:rsidRPr="00B57530" w:rsidRDefault="002E40BD" w:rsidP="00B57530">
            <w:pPr>
              <w:ind w:left="142" w:hanging="142"/>
              <w:rPr>
                <w:sz w:val="22"/>
              </w:rPr>
            </w:pPr>
            <w:r w:rsidRPr="00B57530">
              <w:rPr>
                <w:sz w:val="22"/>
                <w:szCs w:val="22"/>
              </w:rPr>
              <w:t>-</w:t>
            </w:r>
            <w:r>
              <w:t xml:space="preserve"> </w:t>
            </w:r>
            <w:r>
              <w:rPr>
                <w:sz w:val="22"/>
              </w:rPr>
              <w:t>Mesure des débits d’extraction</w:t>
            </w:r>
          </w:p>
        </w:tc>
        <w:tc>
          <w:tcPr>
            <w:tcW w:w="470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2E40BD" w:rsidRDefault="002E40BD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2E40BD" w:rsidRPr="00EC444D" w:rsidTr="002E40BD">
        <w:trPr>
          <w:cantSplit/>
        </w:trPr>
        <w:tc>
          <w:tcPr>
            <w:tcW w:w="6542" w:type="dxa"/>
          </w:tcPr>
          <w:p w:rsidR="002E40BD" w:rsidRPr="00EC444D" w:rsidRDefault="002E40BD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du clavetage des poulies et turbines</w:t>
            </w:r>
          </w:p>
        </w:tc>
        <w:tc>
          <w:tcPr>
            <w:tcW w:w="470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2E40BD" w:rsidRPr="00EC444D" w:rsidTr="002E40BD">
        <w:trPr>
          <w:cantSplit/>
        </w:trPr>
        <w:tc>
          <w:tcPr>
            <w:tcW w:w="6542" w:type="dxa"/>
          </w:tcPr>
          <w:p w:rsidR="002E40BD" w:rsidRPr="00EC444D" w:rsidRDefault="002E40BD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Lessivage des turbines et des volutes de ventilateurs</w:t>
            </w:r>
          </w:p>
        </w:tc>
        <w:tc>
          <w:tcPr>
            <w:tcW w:w="470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2E40BD" w:rsidRPr="00EC444D" w:rsidTr="002E40BD">
        <w:trPr>
          <w:cantSplit/>
          <w:trHeight w:val="552"/>
        </w:trPr>
        <w:tc>
          <w:tcPr>
            <w:tcW w:w="6542" w:type="dxa"/>
          </w:tcPr>
          <w:p w:rsidR="002E40BD" w:rsidRPr="00EC444D" w:rsidRDefault="002E40BD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de l'état de la peinture et si nécessaire, grattage et application d'une couche de peinture antirouille au chromate de zinc</w:t>
            </w:r>
          </w:p>
        </w:tc>
        <w:tc>
          <w:tcPr>
            <w:tcW w:w="470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567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</w:tr>
      <w:tr w:rsidR="002E40BD" w:rsidRPr="00EC444D" w:rsidTr="002E40BD">
        <w:trPr>
          <w:cantSplit/>
        </w:trPr>
        <w:tc>
          <w:tcPr>
            <w:tcW w:w="6542" w:type="dxa"/>
          </w:tcPr>
          <w:p w:rsidR="002E40BD" w:rsidRPr="00EC444D" w:rsidRDefault="002E40BD" w:rsidP="004E534F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- Nettoyage des bouches de soufflage et d’extraction </w:t>
            </w:r>
            <w:r>
              <w:rPr>
                <w:sz w:val="22"/>
                <w:szCs w:val="22"/>
              </w:rPr>
              <w:t>sur demande de l’administration</w:t>
            </w:r>
            <w:r w:rsidRPr="00EC444D"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" w:type="dxa"/>
            <w:tcBorders>
              <w:bottom w:val="single" w:sz="4" w:space="0" w:color="auto"/>
            </w:tcBorders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</w:tr>
      <w:tr w:rsidR="002E40BD" w:rsidRPr="00EC444D" w:rsidTr="002E40BD">
        <w:trPr>
          <w:cantSplit/>
        </w:trPr>
        <w:tc>
          <w:tcPr>
            <w:tcW w:w="6542" w:type="dxa"/>
          </w:tcPr>
          <w:p w:rsidR="002E40BD" w:rsidRPr="00EC444D" w:rsidRDefault="002E40BD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Nettoyage et graissage des parties mécaniques</w:t>
            </w:r>
          </w:p>
        </w:tc>
        <w:tc>
          <w:tcPr>
            <w:tcW w:w="470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2E40BD" w:rsidRPr="00EC444D" w:rsidTr="002E40BD">
        <w:trPr>
          <w:cantSplit/>
        </w:trPr>
        <w:tc>
          <w:tcPr>
            <w:tcW w:w="6542" w:type="dxa"/>
          </w:tcPr>
          <w:p w:rsidR="002E40BD" w:rsidRPr="00EC444D" w:rsidRDefault="002E40BD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Remplacement des courroies</w:t>
            </w:r>
          </w:p>
        </w:tc>
        <w:tc>
          <w:tcPr>
            <w:tcW w:w="470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2E40BD" w:rsidRPr="00EC444D" w:rsidTr="002E40BD">
        <w:trPr>
          <w:cantSplit/>
        </w:trPr>
        <w:tc>
          <w:tcPr>
            <w:tcW w:w="6542" w:type="dxa"/>
          </w:tcPr>
          <w:p w:rsidR="002E40BD" w:rsidRDefault="002E40BD" w:rsidP="003B2ACF">
            <w:pPr>
              <w:ind w:left="142" w:hanging="142"/>
              <w:rPr>
                <w:caps/>
                <w:sz w:val="22"/>
                <w:szCs w:val="22"/>
              </w:rPr>
            </w:pPr>
            <w:r w:rsidRPr="003B2ACF">
              <w:rPr>
                <w:sz w:val="22"/>
                <w:szCs w:val="22"/>
              </w:rPr>
              <w:t>-</w:t>
            </w:r>
            <w:r>
              <w:t xml:space="preserve"> Nettoyage et désinfection de tous les circuits aéraulique (reprise et soufflage)</w:t>
            </w:r>
          </w:p>
          <w:p w:rsidR="002E40BD" w:rsidRPr="002E40BD" w:rsidRDefault="002E40BD" w:rsidP="003B2ACF">
            <w:pPr>
              <w:ind w:left="142" w:hanging="142"/>
              <w:rPr>
                <w:sz w:val="22"/>
                <w:szCs w:val="22"/>
              </w:rPr>
            </w:pPr>
            <w:r w:rsidRPr="002E40BD">
              <w:rPr>
                <w:sz w:val="22"/>
                <w:szCs w:val="22"/>
              </w:rPr>
              <w:t>sur demande de l’</w:t>
            </w:r>
            <w:r>
              <w:rPr>
                <w:sz w:val="22"/>
                <w:szCs w:val="22"/>
              </w:rPr>
              <w:t>USID</w:t>
            </w:r>
          </w:p>
        </w:tc>
        <w:tc>
          <w:tcPr>
            <w:tcW w:w="470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2E40BD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567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</w:tr>
      <w:tr w:rsidR="002E40BD" w:rsidRPr="00EC444D" w:rsidTr="002E40BD">
        <w:trPr>
          <w:cantSplit/>
          <w:trHeight w:val="299"/>
        </w:trPr>
        <w:tc>
          <w:tcPr>
            <w:tcW w:w="6542" w:type="dxa"/>
          </w:tcPr>
          <w:p w:rsidR="002E40BD" w:rsidRPr="003B2ACF" w:rsidRDefault="002E40BD" w:rsidP="00A42C0A">
            <w:pPr>
              <w:ind w:left="142" w:hanging="142"/>
              <w:rPr>
                <w:sz w:val="22"/>
                <w:szCs w:val="22"/>
              </w:rPr>
            </w:pPr>
            <w:r>
              <w:rPr>
                <w:b/>
                <w:smallCaps/>
                <w:sz w:val="22"/>
                <w:szCs w:val="22"/>
                <w:u w:val="single"/>
              </w:rPr>
              <w:t>Ventilo-convecteur</w:t>
            </w:r>
          </w:p>
        </w:tc>
        <w:tc>
          <w:tcPr>
            <w:tcW w:w="470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2E40BD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567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2E40BD" w:rsidRPr="00EC444D" w:rsidTr="002E40BD">
        <w:trPr>
          <w:cantSplit/>
        </w:trPr>
        <w:tc>
          <w:tcPr>
            <w:tcW w:w="6542" w:type="dxa"/>
          </w:tcPr>
          <w:p w:rsidR="002E40BD" w:rsidRPr="003B2ACF" w:rsidRDefault="002E40BD" w:rsidP="00065A11">
            <w:pPr>
              <w:ind w:left="142" w:hanging="142"/>
              <w:rPr>
                <w:sz w:val="22"/>
                <w:szCs w:val="22"/>
              </w:rPr>
            </w:pPr>
            <w:r w:rsidRPr="003B2ACF">
              <w:rPr>
                <w:sz w:val="22"/>
                <w:szCs w:val="22"/>
              </w:rPr>
              <w:t>-</w:t>
            </w:r>
            <w:r>
              <w:t xml:space="preserve"> Inspection visuelle</w:t>
            </w:r>
          </w:p>
        </w:tc>
        <w:tc>
          <w:tcPr>
            <w:tcW w:w="470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2E40BD" w:rsidRDefault="002E40BD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2E40BD" w:rsidRPr="00EC444D" w:rsidTr="002E40BD">
        <w:trPr>
          <w:cantSplit/>
        </w:trPr>
        <w:tc>
          <w:tcPr>
            <w:tcW w:w="6542" w:type="dxa"/>
          </w:tcPr>
          <w:p w:rsidR="002E40BD" w:rsidRPr="00065A11" w:rsidRDefault="002E40BD" w:rsidP="00065A11">
            <w:pPr>
              <w:ind w:left="142" w:hanging="142"/>
              <w:rPr>
                <w:sz w:val="22"/>
                <w:szCs w:val="22"/>
              </w:rPr>
            </w:pPr>
            <w:r w:rsidRPr="00065A11">
              <w:rPr>
                <w:sz w:val="22"/>
                <w:szCs w:val="22"/>
              </w:rPr>
              <w:t>-</w:t>
            </w:r>
            <w:r>
              <w:t xml:space="preserve"> Nettoyage des filtres</w:t>
            </w:r>
          </w:p>
        </w:tc>
        <w:tc>
          <w:tcPr>
            <w:tcW w:w="470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2E40BD" w:rsidRDefault="002E40BD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:rsidR="002E40BD" w:rsidRPr="004E534F" w:rsidRDefault="002E40BD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2E40BD" w:rsidRPr="00EC444D" w:rsidTr="002E40BD">
        <w:trPr>
          <w:cantSplit/>
        </w:trPr>
        <w:tc>
          <w:tcPr>
            <w:tcW w:w="6542" w:type="dxa"/>
          </w:tcPr>
          <w:p w:rsidR="002E40BD" w:rsidRPr="003B2ACF" w:rsidRDefault="002E40BD" w:rsidP="0017021E">
            <w:pPr>
              <w:ind w:left="142" w:hanging="142"/>
              <w:rPr>
                <w:sz w:val="22"/>
                <w:szCs w:val="22"/>
              </w:rPr>
            </w:pPr>
            <w:r w:rsidRPr="003B2ACF">
              <w:rPr>
                <w:sz w:val="22"/>
                <w:szCs w:val="22"/>
              </w:rPr>
              <w:t>-</w:t>
            </w:r>
            <w:r>
              <w:t xml:space="preserve"> Contrôle de la pression du fluide dans le système</w:t>
            </w:r>
          </w:p>
        </w:tc>
        <w:tc>
          <w:tcPr>
            <w:tcW w:w="470" w:type="dxa"/>
          </w:tcPr>
          <w:p w:rsidR="002E40BD" w:rsidRPr="004E534F" w:rsidRDefault="002E40BD" w:rsidP="00065A1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065A1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065A1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E40BD" w:rsidRPr="004E534F" w:rsidRDefault="002E40BD" w:rsidP="00065A1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6" w:type="dxa"/>
          </w:tcPr>
          <w:p w:rsidR="002E40BD" w:rsidRDefault="002E40BD" w:rsidP="00065A1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567" w:type="dxa"/>
          </w:tcPr>
          <w:p w:rsidR="002E40BD" w:rsidRPr="004E534F" w:rsidRDefault="002E40BD" w:rsidP="00065A11">
            <w:pPr>
              <w:jc w:val="center"/>
              <w:rPr>
                <w:caps/>
                <w:sz w:val="22"/>
                <w:szCs w:val="22"/>
              </w:rPr>
            </w:pPr>
          </w:p>
        </w:tc>
      </w:tr>
    </w:tbl>
    <w:p w:rsidR="00844853" w:rsidRPr="005A5348" w:rsidRDefault="00844853" w:rsidP="00844853">
      <w:pPr>
        <w:ind w:right="348"/>
        <w:jc w:val="center"/>
        <w:rPr>
          <w:b/>
          <w:caps/>
          <w:snapToGrid w:val="0"/>
          <w:color w:val="943634"/>
          <w:sz w:val="22"/>
          <w:szCs w:val="22"/>
        </w:rPr>
      </w:pPr>
    </w:p>
    <w:p w:rsidR="00844853" w:rsidRPr="005A5348" w:rsidRDefault="00844853" w:rsidP="00844853">
      <w:pPr>
        <w:jc w:val="center"/>
        <w:rPr>
          <w:color w:val="943634"/>
          <w:sz w:val="22"/>
          <w:szCs w:val="22"/>
        </w:rPr>
      </w:pPr>
    </w:p>
    <w:p w:rsidR="00844853" w:rsidRPr="005A5348" w:rsidRDefault="00844853" w:rsidP="00844853">
      <w:pPr>
        <w:jc w:val="center"/>
        <w:rPr>
          <w:b/>
          <w:caps/>
          <w:color w:val="943634"/>
          <w:sz w:val="24"/>
          <w:szCs w:val="24"/>
        </w:rPr>
      </w:pPr>
      <w:bookmarkStart w:id="12" w:name="_Toc448839584"/>
      <w:r w:rsidRPr="005A5348">
        <w:rPr>
          <w:b/>
          <w:caps/>
          <w:color w:val="943634"/>
          <w:sz w:val="24"/>
          <w:szCs w:val="24"/>
        </w:rPr>
        <w:t>Pompes centrifuges de circulation d'eau - pompes transfert</w:t>
      </w:r>
      <w:bookmarkEnd w:id="12"/>
    </w:p>
    <w:p w:rsidR="00844853" w:rsidRPr="005A5348" w:rsidRDefault="00844853" w:rsidP="00844853">
      <w:pPr>
        <w:jc w:val="center"/>
        <w:rPr>
          <w:color w:val="943634"/>
          <w:sz w:val="22"/>
          <w:szCs w:val="22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586"/>
        <w:gridCol w:w="426"/>
        <w:gridCol w:w="425"/>
        <w:gridCol w:w="425"/>
        <w:gridCol w:w="425"/>
        <w:gridCol w:w="426"/>
        <w:gridCol w:w="567"/>
      </w:tblGrid>
      <w:tr w:rsidR="008012B5" w:rsidRPr="00EC444D" w:rsidTr="008012B5">
        <w:trPr>
          <w:cantSplit/>
        </w:trPr>
        <w:tc>
          <w:tcPr>
            <w:tcW w:w="6586" w:type="dxa"/>
            <w:shd w:val="pct10" w:color="auto" w:fill="auto"/>
          </w:tcPr>
          <w:p w:rsidR="008012B5" w:rsidRPr="00EC444D" w:rsidRDefault="008012B5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PRESTATIONS ASSUREES</w:t>
            </w:r>
          </w:p>
        </w:tc>
        <w:tc>
          <w:tcPr>
            <w:tcW w:w="426" w:type="dxa"/>
            <w:shd w:val="pct10" w:color="auto" w:fill="auto"/>
          </w:tcPr>
          <w:p w:rsidR="008012B5" w:rsidRPr="00EC444D" w:rsidRDefault="008012B5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H</w:t>
            </w:r>
          </w:p>
        </w:tc>
        <w:tc>
          <w:tcPr>
            <w:tcW w:w="425" w:type="dxa"/>
            <w:shd w:val="pct10" w:color="auto" w:fill="auto"/>
          </w:tcPr>
          <w:p w:rsidR="008012B5" w:rsidRPr="00EC444D" w:rsidRDefault="008012B5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M</w:t>
            </w:r>
          </w:p>
        </w:tc>
        <w:tc>
          <w:tcPr>
            <w:tcW w:w="425" w:type="dxa"/>
            <w:shd w:val="pct10" w:color="auto" w:fill="auto"/>
          </w:tcPr>
          <w:p w:rsidR="008012B5" w:rsidRPr="00EC444D" w:rsidRDefault="008012B5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pct10" w:color="auto" w:fill="auto"/>
          </w:tcPr>
          <w:p w:rsidR="008012B5" w:rsidRPr="00EC444D" w:rsidRDefault="008012B5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26" w:type="dxa"/>
            <w:shd w:val="pct10" w:color="auto" w:fill="auto"/>
          </w:tcPr>
          <w:p w:rsidR="008012B5" w:rsidRPr="00EC444D" w:rsidRDefault="008012B5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567" w:type="dxa"/>
            <w:shd w:val="pct10" w:color="auto" w:fill="auto"/>
          </w:tcPr>
          <w:p w:rsidR="008012B5" w:rsidRPr="00EC444D" w:rsidRDefault="008012B5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SB</w:t>
            </w:r>
          </w:p>
        </w:tc>
      </w:tr>
      <w:tr w:rsidR="008012B5" w:rsidRPr="00EC444D" w:rsidTr="008012B5">
        <w:trPr>
          <w:cantSplit/>
        </w:trPr>
        <w:tc>
          <w:tcPr>
            <w:tcW w:w="6586" w:type="dxa"/>
          </w:tcPr>
          <w:p w:rsidR="008012B5" w:rsidRPr="00EC444D" w:rsidRDefault="008012B5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Contrôle des alarmes et signalisation</w:t>
            </w:r>
          </w:p>
        </w:tc>
        <w:tc>
          <w:tcPr>
            <w:tcW w:w="426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567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8012B5" w:rsidRPr="00EC444D" w:rsidTr="008012B5">
        <w:trPr>
          <w:cantSplit/>
        </w:trPr>
        <w:tc>
          <w:tcPr>
            <w:tcW w:w="6586" w:type="dxa"/>
          </w:tcPr>
          <w:p w:rsidR="008012B5" w:rsidRPr="00EC444D" w:rsidRDefault="008012B5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Contrôle visuel (fuites)</w:t>
            </w:r>
          </w:p>
        </w:tc>
        <w:tc>
          <w:tcPr>
            <w:tcW w:w="426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567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8012B5" w:rsidRPr="00EC444D" w:rsidTr="008012B5">
        <w:trPr>
          <w:cantSplit/>
        </w:trPr>
        <w:tc>
          <w:tcPr>
            <w:tcW w:w="6586" w:type="dxa"/>
          </w:tcPr>
          <w:p w:rsidR="008012B5" w:rsidRPr="00EC444D" w:rsidRDefault="008012B5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de l'état du manchon élastique</w:t>
            </w:r>
          </w:p>
        </w:tc>
        <w:tc>
          <w:tcPr>
            <w:tcW w:w="426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8012B5" w:rsidRPr="00EC444D" w:rsidTr="008012B5">
        <w:trPr>
          <w:cantSplit/>
        </w:trPr>
        <w:tc>
          <w:tcPr>
            <w:tcW w:w="6586" w:type="dxa"/>
          </w:tcPr>
          <w:p w:rsidR="008012B5" w:rsidRPr="00EC444D" w:rsidRDefault="008012B5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des presse-étoupe</w:t>
            </w:r>
            <w:r>
              <w:rPr>
                <w:sz w:val="22"/>
                <w:szCs w:val="22"/>
              </w:rPr>
              <w:t>s</w:t>
            </w:r>
          </w:p>
        </w:tc>
        <w:tc>
          <w:tcPr>
            <w:tcW w:w="426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567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8012B5" w:rsidRPr="00EC444D" w:rsidTr="008012B5">
        <w:trPr>
          <w:cantSplit/>
        </w:trPr>
        <w:tc>
          <w:tcPr>
            <w:tcW w:w="6586" w:type="dxa"/>
          </w:tcPr>
          <w:p w:rsidR="008012B5" w:rsidRPr="00EC444D" w:rsidRDefault="008012B5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Nettoyage et protection antirouille des corps de pompes et crépines</w:t>
            </w:r>
          </w:p>
        </w:tc>
        <w:tc>
          <w:tcPr>
            <w:tcW w:w="426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:rsidR="008012B5" w:rsidRPr="008012B5" w:rsidRDefault="008012B5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</w:tbl>
    <w:p w:rsidR="00844853" w:rsidRPr="005A5348" w:rsidRDefault="00844853" w:rsidP="00844853">
      <w:pPr>
        <w:rPr>
          <w:b/>
          <w:caps/>
          <w:color w:val="943634"/>
          <w:sz w:val="22"/>
          <w:szCs w:val="22"/>
        </w:rPr>
      </w:pPr>
      <w:bookmarkStart w:id="13" w:name="_Toc448839585"/>
    </w:p>
    <w:p w:rsidR="00844853" w:rsidRPr="005A5348" w:rsidRDefault="00844853" w:rsidP="00844853">
      <w:pPr>
        <w:jc w:val="center"/>
        <w:rPr>
          <w:b/>
          <w:caps/>
          <w:color w:val="943634"/>
          <w:sz w:val="22"/>
          <w:szCs w:val="22"/>
        </w:rPr>
      </w:pPr>
    </w:p>
    <w:p w:rsidR="003263E4" w:rsidRDefault="003263E4">
      <w:pPr>
        <w:spacing w:after="200" w:line="276" w:lineRule="auto"/>
        <w:rPr>
          <w:b/>
          <w:caps/>
          <w:color w:val="943634"/>
          <w:sz w:val="24"/>
          <w:szCs w:val="24"/>
        </w:rPr>
      </w:pPr>
      <w:r>
        <w:rPr>
          <w:b/>
          <w:caps/>
          <w:color w:val="943634"/>
          <w:sz w:val="24"/>
          <w:szCs w:val="24"/>
        </w:rPr>
        <w:br w:type="page"/>
      </w:r>
    </w:p>
    <w:p w:rsidR="00844853" w:rsidRPr="005A5348" w:rsidRDefault="00844853" w:rsidP="00844853">
      <w:pPr>
        <w:jc w:val="center"/>
        <w:rPr>
          <w:b/>
          <w:caps/>
          <w:color w:val="943634"/>
          <w:sz w:val="24"/>
          <w:szCs w:val="24"/>
        </w:rPr>
      </w:pPr>
      <w:r w:rsidRPr="005A5348">
        <w:rPr>
          <w:b/>
          <w:caps/>
          <w:color w:val="943634"/>
          <w:sz w:val="24"/>
          <w:szCs w:val="24"/>
        </w:rPr>
        <w:t>Mesures et regulations</w:t>
      </w:r>
      <w:bookmarkEnd w:id="13"/>
      <w:r w:rsidR="008012B5">
        <w:rPr>
          <w:b/>
          <w:caps/>
          <w:color w:val="943634"/>
          <w:sz w:val="24"/>
          <w:szCs w:val="24"/>
        </w:rPr>
        <w:t xml:space="preserve"> (GTC)</w:t>
      </w:r>
    </w:p>
    <w:p w:rsidR="00844853" w:rsidRPr="005A5348" w:rsidRDefault="00844853" w:rsidP="00844853">
      <w:pPr>
        <w:jc w:val="center"/>
        <w:rPr>
          <w:color w:val="943634"/>
          <w:sz w:val="22"/>
          <w:szCs w:val="22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586"/>
        <w:gridCol w:w="426"/>
        <w:gridCol w:w="425"/>
        <w:gridCol w:w="425"/>
        <w:gridCol w:w="425"/>
        <w:gridCol w:w="426"/>
        <w:gridCol w:w="501"/>
      </w:tblGrid>
      <w:tr w:rsidR="00844853" w:rsidRPr="00EC444D" w:rsidTr="00AE03F7">
        <w:trPr>
          <w:cantSplit/>
        </w:trPr>
        <w:tc>
          <w:tcPr>
            <w:tcW w:w="6586" w:type="dxa"/>
            <w:shd w:val="pct10" w:color="auto" w:fill="auto"/>
          </w:tcPr>
          <w:p w:rsidR="00844853" w:rsidRPr="00EC444D" w:rsidRDefault="00844853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PRESTATIONS ASSUREES</w:t>
            </w:r>
          </w:p>
        </w:tc>
        <w:tc>
          <w:tcPr>
            <w:tcW w:w="426" w:type="dxa"/>
            <w:shd w:val="pct10" w:color="auto" w:fill="auto"/>
          </w:tcPr>
          <w:p w:rsidR="00844853" w:rsidRPr="00EC444D" w:rsidRDefault="00844853" w:rsidP="0061102E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H</w:t>
            </w:r>
          </w:p>
        </w:tc>
        <w:tc>
          <w:tcPr>
            <w:tcW w:w="425" w:type="dxa"/>
            <w:shd w:val="pct10" w:color="auto" w:fill="auto"/>
          </w:tcPr>
          <w:p w:rsidR="00844853" w:rsidRPr="00EC444D" w:rsidRDefault="00844853" w:rsidP="0061102E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M</w:t>
            </w:r>
          </w:p>
        </w:tc>
        <w:tc>
          <w:tcPr>
            <w:tcW w:w="425" w:type="dxa"/>
            <w:shd w:val="pct10" w:color="auto" w:fill="auto"/>
          </w:tcPr>
          <w:p w:rsidR="00844853" w:rsidRPr="00EC444D" w:rsidRDefault="00844853" w:rsidP="0061102E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T</w:t>
            </w:r>
          </w:p>
        </w:tc>
        <w:tc>
          <w:tcPr>
            <w:tcW w:w="425" w:type="dxa"/>
            <w:shd w:val="pct10" w:color="auto" w:fill="auto"/>
          </w:tcPr>
          <w:p w:rsidR="00844853" w:rsidRPr="00EC444D" w:rsidRDefault="00844853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</w:t>
            </w:r>
          </w:p>
        </w:tc>
        <w:tc>
          <w:tcPr>
            <w:tcW w:w="426" w:type="dxa"/>
            <w:shd w:val="pct10" w:color="auto" w:fill="auto"/>
          </w:tcPr>
          <w:p w:rsidR="00844853" w:rsidRPr="00EC444D" w:rsidRDefault="00844853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A</w:t>
            </w:r>
          </w:p>
        </w:tc>
        <w:tc>
          <w:tcPr>
            <w:tcW w:w="501" w:type="dxa"/>
            <w:shd w:val="pct10" w:color="auto" w:fill="auto"/>
          </w:tcPr>
          <w:p w:rsidR="00844853" w:rsidRPr="00EC444D" w:rsidRDefault="00844853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SB</w:t>
            </w:r>
          </w:p>
        </w:tc>
      </w:tr>
      <w:tr w:rsidR="00AE03F7" w:rsidRPr="00EC444D" w:rsidTr="00780C68">
        <w:trPr>
          <w:cantSplit/>
        </w:trPr>
        <w:tc>
          <w:tcPr>
            <w:tcW w:w="6586" w:type="dxa"/>
          </w:tcPr>
          <w:p w:rsidR="00AE03F7" w:rsidRPr="00EC444D" w:rsidRDefault="00AE03F7" w:rsidP="00780C68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des actionneurs (servomoteurs de vannes 3 voies)</w:t>
            </w:r>
          </w:p>
        </w:tc>
        <w:tc>
          <w:tcPr>
            <w:tcW w:w="426" w:type="dxa"/>
          </w:tcPr>
          <w:p w:rsidR="00AE03F7" w:rsidRPr="00AE03F7" w:rsidRDefault="00AE03F7" w:rsidP="00780C68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AE03F7" w:rsidRPr="00AE03F7" w:rsidRDefault="00AE03F7" w:rsidP="00780C68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AE03F7" w:rsidRPr="00AE03F7" w:rsidRDefault="00AE03F7" w:rsidP="00780C68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AE03F7" w:rsidRPr="00AE03F7" w:rsidRDefault="00AE03F7" w:rsidP="00780C68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AE03F7" w:rsidRPr="00AE03F7" w:rsidRDefault="00AE03F7" w:rsidP="00780C68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501" w:type="dxa"/>
          </w:tcPr>
          <w:p w:rsidR="00AE03F7" w:rsidRPr="00AE03F7" w:rsidRDefault="00AE03F7" w:rsidP="00780C68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844853" w:rsidRPr="00EC444D" w:rsidTr="00AE03F7">
        <w:trPr>
          <w:cantSplit/>
        </w:trPr>
        <w:tc>
          <w:tcPr>
            <w:tcW w:w="6586" w:type="dxa"/>
          </w:tcPr>
          <w:p w:rsidR="00844853" w:rsidRPr="00EC444D" w:rsidRDefault="00844853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de l’intégrité des données (mesures et alarmes) transmises au poste central (GTC)</w:t>
            </w:r>
          </w:p>
        </w:tc>
        <w:tc>
          <w:tcPr>
            <w:tcW w:w="426" w:type="dxa"/>
          </w:tcPr>
          <w:p w:rsidR="00844853" w:rsidRPr="00AE03F7" w:rsidRDefault="0084485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44853" w:rsidRPr="00AE03F7" w:rsidRDefault="0084485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44853" w:rsidRPr="00AE03F7" w:rsidRDefault="0084485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44853" w:rsidRPr="00AE03F7" w:rsidRDefault="0084485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844853" w:rsidRPr="00AE03F7" w:rsidRDefault="00AE03F7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501" w:type="dxa"/>
          </w:tcPr>
          <w:p w:rsidR="00844853" w:rsidRPr="00AE03F7" w:rsidRDefault="0084485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844853" w:rsidRPr="00EC444D" w:rsidTr="00AE03F7">
        <w:trPr>
          <w:cantSplit/>
        </w:trPr>
        <w:tc>
          <w:tcPr>
            <w:tcW w:w="6586" w:type="dxa"/>
          </w:tcPr>
          <w:p w:rsidR="00844853" w:rsidRPr="00EC444D" w:rsidRDefault="00844853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des paramétrages des régulateurs (point de consigne, seuils d’alarme, horloges)</w:t>
            </w:r>
          </w:p>
        </w:tc>
        <w:tc>
          <w:tcPr>
            <w:tcW w:w="426" w:type="dxa"/>
          </w:tcPr>
          <w:p w:rsidR="00844853" w:rsidRPr="00AE03F7" w:rsidRDefault="0084485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44853" w:rsidRPr="00AE03F7" w:rsidRDefault="0084485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44853" w:rsidRPr="00AE03F7" w:rsidRDefault="0084485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44853" w:rsidRPr="00AE03F7" w:rsidRDefault="0084485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844853" w:rsidRPr="00AE03F7" w:rsidRDefault="00AE03F7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501" w:type="dxa"/>
          </w:tcPr>
          <w:p w:rsidR="00844853" w:rsidRPr="00AE03F7" w:rsidRDefault="0084485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844853" w:rsidRPr="00EC444D" w:rsidTr="00AE03F7">
        <w:trPr>
          <w:cantSplit/>
        </w:trPr>
        <w:tc>
          <w:tcPr>
            <w:tcW w:w="6586" w:type="dxa"/>
          </w:tcPr>
          <w:p w:rsidR="00844853" w:rsidRPr="00EC444D" w:rsidRDefault="00844853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Contrôle du fonctionnement des alarmes par leur génération et leur annulation</w:t>
            </w:r>
          </w:p>
        </w:tc>
        <w:tc>
          <w:tcPr>
            <w:tcW w:w="426" w:type="dxa"/>
          </w:tcPr>
          <w:p w:rsidR="00844853" w:rsidRPr="00AE03F7" w:rsidRDefault="0084485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44853" w:rsidRPr="00AE03F7" w:rsidRDefault="0084485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44853" w:rsidRPr="00AE03F7" w:rsidRDefault="0084485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44853" w:rsidRPr="00AE03F7" w:rsidRDefault="0084485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844853" w:rsidRPr="00AE03F7" w:rsidRDefault="00AE03F7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501" w:type="dxa"/>
          </w:tcPr>
          <w:p w:rsidR="00844853" w:rsidRPr="00AE03F7" w:rsidRDefault="0084485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844853" w:rsidRPr="00EC444D" w:rsidTr="00AE03F7">
        <w:trPr>
          <w:cantSplit/>
        </w:trPr>
        <w:tc>
          <w:tcPr>
            <w:tcW w:w="6586" w:type="dxa"/>
          </w:tcPr>
          <w:p w:rsidR="00844853" w:rsidRPr="00EC444D" w:rsidRDefault="00844853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Mise à jour des logiciels de paramétrage et sauvegarde des données</w:t>
            </w:r>
          </w:p>
        </w:tc>
        <w:tc>
          <w:tcPr>
            <w:tcW w:w="426" w:type="dxa"/>
          </w:tcPr>
          <w:p w:rsidR="00844853" w:rsidRPr="00AE03F7" w:rsidRDefault="0084485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44853" w:rsidRPr="00AE03F7" w:rsidRDefault="0084485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44853" w:rsidRPr="00AE03F7" w:rsidRDefault="0084485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44853" w:rsidRPr="00AE03F7" w:rsidRDefault="0084485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844853" w:rsidRPr="00AE03F7" w:rsidRDefault="00AE03F7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501" w:type="dxa"/>
          </w:tcPr>
          <w:p w:rsidR="00844853" w:rsidRPr="00AE03F7" w:rsidRDefault="0084485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844853" w:rsidRPr="00EC444D" w:rsidTr="00AE03F7">
        <w:trPr>
          <w:cantSplit/>
        </w:trPr>
        <w:tc>
          <w:tcPr>
            <w:tcW w:w="6586" w:type="dxa"/>
          </w:tcPr>
          <w:p w:rsidR="00844853" w:rsidRPr="00EC444D" w:rsidRDefault="00844853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Nettoyage général</w:t>
            </w:r>
            <w:r w:rsidR="008012B5">
              <w:rPr>
                <w:sz w:val="22"/>
                <w:szCs w:val="22"/>
              </w:rPr>
              <w:t xml:space="preserve"> compris dépoussiérage de tous les postes</w:t>
            </w:r>
          </w:p>
        </w:tc>
        <w:tc>
          <w:tcPr>
            <w:tcW w:w="426" w:type="dxa"/>
          </w:tcPr>
          <w:p w:rsidR="00844853" w:rsidRPr="00AE03F7" w:rsidRDefault="0084485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44853" w:rsidRPr="00AE03F7" w:rsidRDefault="0084485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44853" w:rsidRPr="00AE03F7" w:rsidRDefault="0084485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844853" w:rsidRPr="00AE03F7" w:rsidRDefault="0084485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844853" w:rsidRPr="00AE03F7" w:rsidRDefault="00AE03F7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501" w:type="dxa"/>
          </w:tcPr>
          <w:p w:rsidR="00844853" w:rsidRPr="00AE03F7" w:rsidRDefault="00844853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</w:tbl>
    <w:p w:rsidR="00844853" w:rsidRDefault="00844853" w:rsidP="00844853">
      <w:pPr>
        <w:jc w:val="center"/>
        <w:rPr>
          <w:b/>
          <w:caps/>
          <w:color w:val="943634"/>
          <w:sz w:val="22"/>
          <w:szCs w:val="22"/>
        </w:rPr>
      </w:pPr>
    </w:p>
    <w:p w:rsidR="00844853" w:rsidRPr="005A5348" w:rsidRDefault="00844853" w:rsidP="00844853">
      <w:pPr>
        <w:jc w:val="center"/>
        <w:rPr>
          <w:b/>
          <w:caps/>
          <w:color w:val="943634"/>
          <w:sz w:val="24"/>
          <w:szCs w:val="24"/>
        </w:rPr>
      </w:pPr>
      <w:bookmarkStart w:id="14" w:name="_Toc448839587"/>
      <w:r w:rsidRPr="005A5348">
        <w:rPr>
          <w:b/>
          <w:caps/>
          <w:color w:val="943634"/>
          <w:sz w:val="24"/>
          <w:szCs w:val="24"/>
        </w:rPr>
        <w:t xml:space="preserve">Installations electriques </w:t>
      </w:r>
      <w:bookmarkEnd w:id="14"/>
      <w:r w:rsidRPr="005A5348">
        <w:rPr>
          <w:b/>
          <w:caps/>
          <w:color w:val="943634"/>
          <w:sz w:val="24"/>
          <w:szCs w:val="24"/>
        </w:rPr>
        <w:t>ET ARMOIRES DE COMMANDES</w:t>
      </w:r>
    </w:p>
    <w:p w:rsidR="00844853" w:rsidRPr="005A5348" w:rsidRDefault="00844853" w:rsidP="00844853">
      <w:pPr>
        <w:jc w:val="center"/>
        <w:rPr>
          <w:color w:val="943634"/>
          <w:sz w:val="22"/>
          <w:szCs w:val="22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586"/>
        <w:gridCol w:w="426"/>
        <w:gridCol w:w="425"/>
        <w:gridCol w:w="425"/>
        <w:gridCol w:w="425"/>
        <w:gridCol w:w="426"/>
        <w:gridCol w:w="425"/>
      </w:tblGrid>
      <w:tr w:rsidR="00B567AC" w:rsidRPr="00EC444D" w:rsidTr="00B567AC">
        <w:trPr>
          <w:cantSplit/>
        </w:trPr>
        <w:tc>
          <w:tcPr>
            <w:tcW w:w="6586" w:type="dxa"/>
            <w:shd w:val="pct10" w:color="auto" w:fill="auto"/>
          </w:tcPr>
          <w:p w:rsidR="00B567AC" w:rsidRPr="00EC444D" w:rsidRDefault="00B567AC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PRESTATIONS ASSUREES</w:t>
            </w:r>
          </w:p>
        </w:tc>
        <w:tc>
          <w:tcPr>
            <w:tcW w:w="426" w:type="dxa"/>
            <w:shd w:val="pct10" w:color="auto" w:fill="auto"/>
          </w:tcPr>
          <w:p w:rsidR="00B567AC" w:rsidRPr="00EC444D" w:rsidRDefault="00B567AC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H</w:t>
            </w:r>
          </w:p>
        </w:tc>
        <w:tc>
          <w:tcPr>
            <w:tcW w:w="425" w:type="dxa"/>
            <w:shd w:val="pct10" w:color="auto" w:fill="auto"/>
          </w:tcPr>
          <w:p w:rsidR="00B567AC" w:rsidRPr="00EC444D" w:rsidRDefault="00B567AC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M</w:t>
            </w:r>
          </w:p>
        </w:tc>
        <w:tc>
          <w:tcPr>
            <w:tcW w:w="425" w:type="dxa"/>
            <w:shd w:val="pct10" w:color="auto" w:fill="auto"/>
          </w:tcPr>
          <w:p w:rsidR="00B567AC" w:rsidRPr="00EC444D" w:rsidRDefault="00B567AC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T</w:t>
            </w:r>
          </w:p>
        </w:tc>
        <w:tc>
          <w:tcPr>
            <w:tcW w:w="425" w:type="dxa"/>
            <w:shd w:val="pct10" w:color="auto" w:fill="auto"/>
          </w:tcPr>
          <w:p w:rsidR="00B567AC" w:rsidRPr="00EC444D" w:rsidRDefault="00B567AC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</w:t>
            </w:r>
          </w:p>
        </w:tc>
        <w:tc>
          <w:tcPr>
            <w:tcW w:w="426" w:type="dxa"/>
            <w:shd w:val="pct10" w:color="auto" w:fill="auto"/>
          </w:tcPr>
          <w:p w:rsidR="00B567AC" w:rsidRPr="00EC444D" w:rsidRDefault="00B567AC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A</w:t>
            </w:r>
          </w:p>
        </w:tc>
        <w:tc>
          <w:tcPr>
            <w:tcW w:w="425" w:type="dxa"/>
            <w:shd w:val="pct10" w:color="auto" w:fill="auto"/>
          </w:tcPr>
          <w:p w:rsidR="00B567AC" w:rsidRPr="00EC444D" w:rsidRDefault="00B567AC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SB</w:t>
            </w:r>
          </w:p>
        </w:tc>
      </w:tr>
      <w:tr w:rsidR="00B567AC" w:rsidRPr="00B567AC" w:rsidTr="00B567AC">
        <w:trPr>
          <w:cantSplit/>
        </w:trPr>
        <w:tc>
          <w:tcPr>
            <w:tcW w:w="6586" w:type="dxa"/>
            <w:shd w:val="clear" w:color="auto" w:fill="auto"/>
          </w:tcPr>
          <w:p w:rsidR="00B567AC" w:rsidRPr="00B567AC" w:rsidRDefault="00B567AC" w:rsidP="00B567AC">
            <w:pPr>
              <w:ind w:left="142" w:hanging="142"/>
            </w:pPr>
            <w:r w:rsidRPr="00B567AC">
              <w:rPr>
                <w:sz w:val="22"/>
                <w:szCs w:val="22"/>
              </w:rPr>
              <w:t>-</w:t>
            </w:r>
            <w:r>
              <w:t xml:space="preserve"> </w:t>
            </w:r>
            <w:r w:rsidRPr="00B567AC">
              <w:t>Contrôle visuel de l’état général</w:t>
            </w:r>
          </w:p>
        </w:tc>
        <w:tc>
          <w:tcPr>
            <w:tcW w:w="426" w:type="dxa"/>
            <w:shd w:val="clear" w:color="auto" w:fill="auto"/>
          </w:tcPr>
          <w:p w:rsidR="00B567AC" w:rsidRPr="00B567AC" w:rsidRDefault="00B567AC" w:rsidP="00B567AC">
            <w:pPr>
              <w:ind w:left="142" w:hanging="142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:rsidR="00B567AC" w:rsidRPr="00B567AC" w:rsidRDefault="00B567AC" w:rsidP="00B567AC">
            <w:pPr>
              <w:ind w:left="142" w:hanging="142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:rsidR="00B567AC" w:rsidRPr="00B567AC" w:rsidRDefault="00B567AC" w:rsidP="00B567AC">
            <w:pPr>
              <w:ind w:left="142" w:hanging="142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:rsidR="00B567AC" w:rsidRPr="00B567AC" w:rsidRDefault="00B567AC" w:rsidP="00B56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426" w:type="dxa"/>
            <w:shd w:val="clear" w:color="auto" w:fill="auto"/>
          </w:tcPr>
          <w:p w:rsidR="00B567AC" w:rsidRPr="00B567AC" w:rsidRDefault="00B567AC" w:rsidP="00B567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:rsidR="00B567AC" w:rsidRPr="00B567AC" w:rsidRDefault="00B567AC" w:rsidP="00B567AC">
            <w:pPr>
              <w:ind w:left="142" w:hanging="142"/>
              <w:rPr>
                <w:sz w:val="22"/>
                <w:szCs w:val="22"/>
              </w:rPr>
            </w:pPr>
          </w:p>
        </w:tc>
      </w:tr>
      <w:tr w:rsidR="00B567AC" w:rsidRPr="00EC444D" w:rsidTr="00B567AC">
        <w:trPr>
          <w:cantSplit/>
        </w:trPr>
        <w:tc>
          <w:tcPr>
            <w:tcW w:w="6586" w:type="dxa"/>
          </w:tcPr>
          <w:p w:rsidR="00B567AC" w:rsidRPr="00EC444D" w:rsidRDefault="00B567AC" w:rsidP="00B567AC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Nettoyage et dépoussiérage des tableaux, coffrets</w:t>
            </w:r>
            <w:r>
              <w:rPr>
                <w:sz w:val="22"/>
                <w:szCs w:val="22"/>
              </w:rPr>
              <w:t>, baies de fibres optiques</w:t>
            </w:r>
          </w:p>
        </w:tc>
        <w:tc>
          <w:tcPr>
            <w:tcW w:w="426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567AC" w:rsidRPr="00EC444D" w:rsidTr="00B567AC">
        <w:trPr>
          <w:cantSplit/>
        </w:trPr>
        <w:tc>
          <w:tcPr>
            <w:tcW w:w="6586" w:type="dxa"/>
          </w:tcPr>
          <w:p w:rsidR="00B567AC" w:rsidRPr="00EC444D" w:rsidRDefault="00B567AC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des organes de coupure, de protection, de commande, de puissance</w:t>
            </w:r>
          </w:p>
        </w:tc>
        <w:tc>
          <w:tcPr>
            <w:tcW w:w="426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567AC" w:rsidRPr="00EC444D" w:rsidTr="00B567AC">
        <w:trPr>
          <w:cantSplit/>
        </w:trPr>
        <w:tc>
          <w:tcPr>
            <w:tcW w:w="6586" w:type="dxa"/>
          </w:tcPr>
          <w:p w:rsidR="00B567AC" w:rsidRPr="00EC444D" w:rsidRDefault="00B567AC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Essais de</w:t>
            </w:r>
            <w:r>
              <w:rPr>
                <w:sz w:val="22"/>
                <w:szCs w:val="22"/>
              </w:rPr>
              <w:t>s lampes de</w:t>
            </w:r>
            <w:r w:rsidRPr="00EC444D">
              <w:rPr>
                <w:sz w:val="22"/>
                <w:szCs w:val="22"/>
              </w:rPr>
              <w:t xml:space="preserve"> signalisation</w:t>
            </w:r>
          </w:p>
        </w:tc>
        <w:tc>
          <w:tcPr>
            <w:tcW w:w="426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567AC" w:rsidRPr="00EC444D" w:rsidTr="00B567AC">
        <w:trPr>
          <w:cantSplit/>
        </w:trPr>
        <w:tc>
          <w:tcPr>
            <w:tcW w:w="6586" w:type="dxa"/>
          </w:tcPr>
          <w:p w:rsidR="00B567AC" w:rsidRPr="00EC444D" w:rsidRDefault="00B567AC" w:rsidP="00B567AC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passage de la caméra thermique pour déceler les échauffements</w:t>
            </w:r>
          </w:p>
        </w:tc>
        <w:tc>
          <w:tcPr>
            <w:tcW w:w="426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567AC" w:rsidRPr="00EC444D" w:rsidTr="00B567AC">
        <w:trPr>
          <w:cantSplit/>
        </w:trPr>
        <w:tc>
          <w:tcPr>
            <w:tcW w:w="6586" w:type="dxa"/>
          </w:tcPr>
          <w:p w:rsidR="00B567AC" w:rsidRPr="00EC444D" w:rsidRDefault="00B567AC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Remplacement des lampes de signalisation électriques</w:t>
            </w:r>
          </w:p>
        </w:tc>
        <w:tc>
          <w:tcPr>
            <w:tcW w:w="426" w:type="dxa"/>
          </w:tcPr>
          <w:p w:rsidR="00B567AC" w:rsidRPr="00EC444D" w:rsidRDefault="00B567AC" w:rsidP="006110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  <w:r w:rsidRPr="00B567AC">
              <w:rPr>
                <w:caps/>
                <w:sz w:val="22"/>
                <w:szCs w:val="22"/>
              </w:rPr>
              <w:t>x</w:t>
            </w:r>
          </w:p>
        </w:tc>
      </w:tr>
      <w:tr w:rsidR="00B567AC" w:rsidRPr="00EC444D" w:rsidTr="00B567AC">
        <w:trPr>
          <w:cantSplit/>
        </w:trPr>
        <w:tc>
          <w:tcPr>
            <w:tcW w:w="6586" w:type="dxa"/>
          </w:tcPr>
          <w:p w:rsidR="00B567AC" w:rsidRPr="00EC444D" w:rsidRDefault="00B567AC" w:rsidP="00B57530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Contrôle de la présence des capots de protection</w:t>
            </w:r>
            <w:r w:rsidR="00B57530">
              <w:rPr>
                <w:sz w:val="22"/>
                <w:szCs w:val="22"/>
              </w:rPr>
              <w:t xml:space="preserve"> et plastrons, </w:t>
            </w:r>
            <w:r w:rsidRPr="00EC444D">
              <w:rPr>
                <w:sz w:val="22"/>
                <w:szCs w:val="22"/>
              </w:rPr>
              <w:t>remise en place si nécessaire</w:t>
            </w:r>
          </w:p>
        </w:tc>
        <w:tc>
          <w:tcPr>
            <w:tcW w:w="426" w:type="dxa"/>
          </w:tcPr>
          <w:p w:rsidR="00B567AC" w:rsidRPr="00EC444D" w:rsidRDefault="00B567AC" w:rsidP="006110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  <w:r w:rsidRPr="00B567AC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B567AC" w:rsidRPr="00B567AC" w:rsidRDefault="00B567AC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</w:tbl>
    <w:p w:rsidR="00844853" w:rsidRPr="005A5348" w:rsidRDefault="00844853" w:rsidP="00844853">
      <w:pPr>
        <w:ind w:right="348"/>
        <w:jc w:val="center"/>
        <w:rPr>
          <w:b/>
          <w:caps/>
          <w:snapToGrid w:val="0"/>
          <w:color w:val="943634"/>
          <w:sz w:val="22"/>
          <w:szCs w:val="22"/>
        </w:rPr>
      </w:pPr>
      <w:bookmarkStart w:id="15" w:name="_Toc448839589"/>
    </w:p>
    <w:p w:rsidR="00844853" w:rsidRDefault="00844853" w:rsidP="00844853">
      <w:pPr>
        <w:ind w:right="348"/>
        <w:jc w:val="center"/>
        <w:rPr>
          <w:b/>
          <w:caps/>
          <w:snapToGrid w:val="0"/>
          <w:color w:val="943634"/>
          <w:sz w:val="22"/>
          <w:szCs w:val="22"/>
        </w:rPr>
      </w:pPr>
    </w:p>
    <w:p w:rsidR="00844853" w:rsidRPr="005A5348" w:rsidRDefault="00844853" w:rsidP="00844853">
      <w:pPr>
        <w:jc w:val="center"/>
        <w:rPr>
          <w:b/>
          <w:caps/>
          <w:color w:val="943634"/>
          <w:sz w:val="24"/>
          <w:szCs w:val="24"/>
        </w:rPr>
      </w:pPr>
      <w:r w:rsidRPr="005A5348">
        <w:rPr>
          <w:b/>
          <w:caps/>
          <w:color w:val="943634"/>
          <w:sz w:val="24"/>
          <w:szCs w:val="24"/>
        </w:rPr>
        <w:t>Reseaux de distribution</w:t>
      </w:r>
      <w:bookmarkEnd w:id="15"/>
      <w:r w:rsidRPr="005A5348">
        <w:rPr>
          <w:b/>
          <w:caps/>
          <w:color w:val="943634"/>
          <w:sz w:val="24"/>
          <w:szCs w:val="24"/>
        </w:rPr>
        <w:t xml:space="preserve"> (Eau froide - Eau chaude)</w:t>
      </w:r>
    </w:p>
    <w:p w:rsidR="00844853" w:rsidRPr="005A5348" w:rsidRDefault="00844853" w:rsidP="00844853">
      <w:pPr>
        <w:jc w:val="center"/>
        <w:rPr>
          <w:color w:val="943634"/>
          <w:sz w:val="22"/>
          <w:szCs w:val="22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586"/>
        <w:gridCol w:w="426"/>
        <w:gridCol w:w="425"/>
        <w:gridCol w:w="425"/>
        <w:gridCol w:w="425"/>
        <w:gridCol w:w="426"/>
        <w:gridCol w:w="425"/>
      </w:tblGrid>
      <w:tr w:rsidR="00796259" w:rsidRPr="00EC444D" w:rsidTr="00796259">
        <w:trPr>
          <w:cantSplit/>
        </w:trPr>
        <w:tc>
          <w:tcPr>
            <w:tcW w:w="6586" w:type="dxa"/>
            <w:shd w:val="pct10" w:color="auto" w:fill="auto"/>
          </w:tcPr>
          <w:p w:rsidR="00796259" w:rsidRPr="00EC444D" w:rsidRDefault="00796259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PRESTATIONS ASSUREES</w:t>
            </w:r>
          </w:p>
        </w:tc>
        <w:tc>
          <w:tcPr>
            <w:tcW w:w="426" w:type="dxa"/>
            <w:shd w:val="pct10" w:color="auto" w:fill="auto"/>
          </w:tcPr>
          <w:p w:rsidR="00796259" w:rsidRPr="00EC444D" w:rsidRDefault="00796259" w:rsidP="006110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</w:t>
            </w:r>
          </w:p>
        </w:tc>
        <w:tc>
          <w:tcPr>
            <w:tcW w:w="425" w:type="dxa"/>
            <w:shd w:val="pct10" w:color="auto" w:fill="auto"/>
          </w:tcPr>
          <w:p w:rsidR="00796259" w:rsidRPr="00EC444D" w:rsidRDefault="00796259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M</w:t>
            </w:r>
          </w:p>
        </w:tc>
        <w:tc>
          <w:tcPr>
            <w:tcW w:w="425" w:type="dxa"/>
            <w:shd w:val="pct10" w:color="auto" w:fill="auto"/>
          </w:tcPr>
          <w:p w:rsidR="00796259" w:rsidRPr="00EC444D" w:rsidRDefault="00796259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T</w:t>
            </w:r>
          </w:p>
        </w:tc>
        <w:tc>
          <w:tcPr>
            <w:tcW w:w="425" w:type="dxa"/>
            <w:shd w:val="pct10" w:color="auto" w:fill="auto"/>
          </w:tcPr>
          <w:p w:rsidR="00796259" w:rsidRPr="00EC444D" w:rsidRDefault="00796259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26" w:type="dxa"/>
            <w:shd w:val="pct10" w:color="auto" w:fill="auto"/>
          </w:tcPr>
          <w:p w:rsidR="00796259" w:rsidRPr="00EC444D" w:rsidRDefault="00796259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425" w:type="dxa"/>
            <w:shd w:val="pct10" w:color="auto" w:fill="auto"/>
          </w:tcPr>
          <w:p w:rsidR="00796259" w:rsidRPr="00EC444D" w:rsidRDefault="00796259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SB</w:t>
            </w:r>
          </w:p>
        </w:tc>
      </w:tr>
      <w:tr w:rsidR="00DA4320" w:rsidRPr="00EC444D" w:rsidTr="00DA4320">
        <w:trPr>
          <w:cantSplit/>
        </w:trPr>
        <w:tc>
          <w:tcPr>
            <w:tcW w:w="6586" w:type="dxa"/>
          </w:tcPr>
          <w:p w:rsidR="00DA4320" w:rsidRPr="00EC444D" w:rsidRDefault="00DA4320" w:rsidP="005853A9">
            <w:pPr>
              <w:spacing w:before="20" w:after="20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- Analyse de la po</w:t>
            </w:r>
            <w:r w:rsidR="00F93602">
              <w:rPr>
                <w:snapToGrid w:val="0"/>
                <w:sz w:val="22"/>
                <w:szCs w:val="22"/>
              </w:rPr>
              <w:t>tabilité de l’EDCH de type D1</w:t>
            </w:r>
          </w:p>
        </w:tc>
        <w:tc>
          <w:tcPr>
            <w:tcW w:w="426" w:type="dxa"/>
          </w:tcPr>
          <w:p w:rsidR="00DA4320" w:rsidRPr="00780C68" w:rsidRDefault="00DA4320" w:rsidP="005853A9">
            <w:pPr>
              <w:spacing w:before="20" w:after="20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425" w:type="dxa"/>
          </w:tcPr>
          <w:p w:rsidR="00DA4320" w:rsidRPr="00780C68" w:rsidRDefault="00DA4320" w:rsidP="005853A9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425" w:type="dxa"/>
          </w:tcPr>
          <w:p w:rsidR="00DA4320" w:rsidRPr="00780C68" w:rsidRDefault="00DA4320" w:rsidP="005853A9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425" w:type="dxa"/>
          </w:tcPr>
          <w:p w:rsidR="00DA4320" w:rsidRPr="00780C68" w:rsidRDefault="00DA4320" w:rsidP="005853A9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6" w:type="dxa"/>
          </w:tcPr>
          <w:p w:rsidR="00DA4320" w:rsidRDefault="00DA4320" w:rsidP="005853A9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DA4320" w:rsidRPr="00780C68" w:rsidRDefault="00DA4320" w:rsidP="005853A9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</w:tr>
      <w:tr w:rsidR="00F93602" w:rsidRPr="00EC444D" w:rsidTr="00DA4320">
        <w:trPr>
          <w:cantSplit/>
        </w:trPr>
        <w:tc>
          <w:tcPr>
            <w:tcW w:w="6586" w:type="dxa"/>
          </w:tcPr>
          <w:p w:rsidR="00F93602" w:rsidRDefault="00F93602" w:rsidP="005853A9">
            <w:pPr>
              <w:spacing w:before="20" w:after="20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- Analyse de la potabilité de l’EDCH de type D2</w:t>
            </w:r>
          </w:p>
        </w:tc>
        <w:tc>
          <w:tcPr>
            <w:tcW w:w="426" w:type="dxa"/>
          </w:tcPr>
          <w:p w:rsidR="00F93602" w:rsidRPr="00780C68" w:rsidRDefault="00F93602" w:rsidP="005853A9">
            <w:pPr>
              <w:spacing w:before="20" w:after="20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425" w:type="dxa"/>
          </w:tcPr>
          <w:p w:rsidR="00F93602" w:rsidRPr="00780C68" w:rsidRDefault="00F93602" w:rsidP="005853A9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425" w:type="dxa"/>
          </w:tcPr>
          <w:p w:rsidR="00F93602" w:rsidRPr="00780C68" w:rsidRDefault="00F93602" w:rsidP="005853A9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425" w:type="dxa"/>
          </w:tcPr>
          <w:p w:rsidR="00F93602" w:rsidRDefault="00F93602" w:rsidP="005853A9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6" w:type="dxa"/>
          </w:tcPr>
          <w:p w:rsidR="00F93602" w:rsidRDefault="00F93602" w:rsidP="005853A9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F93602" w:rsidRPr="00780C68" w:rsidRDefault="00F93602" w:rsidP="005853A9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</w:tr>
      <w:tr w:rsidR="00DA4320" w:rsidRPr="00EC444D" w:rsidTr="00DA4320">
        <w:trPr>
          <w:cantSplit/>
        </w:trPr>
        <w:tc>
          <w:tcPr>
            <w:tcW w:w="6586" w:type="dxa"/>
          </w:tcPr>
          <w:p w:rsidR="00DA4320" w:rsidRDefault="00DA4320" w:rsidP="005853A9">
            <w:pPr>
              <w:spacing w:before="20" w:after="20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- Analyse bactériologique y compris sur la présence de légionelle</w:t>
            </w:r>
          </w:p>
        </w:tc>
        <w:tc>
          <w:tcPr>
            <w:tcW w:w="426" w:type="dxa"/>
          </w:tcPr>
          <w:p w:rsidR="00DA4320" w:rsidRPr="00780C68" w:rsidRDefault="00DA4320" w:rsidP="005853A9">
            <w:pPr>
              <w:spacing w:before="20" w:after="20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425" w:type="dxa"/>
          </w:tcPr>
          <w:p w:rsidR="00DA4320" w:rsidRPr="00780C68" w:rsidRDefault="00DA4320" w:rsidP="005853A9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425" w:type="dxa"/>
          </w:tcPr>
          <w:p w:rsidR="00DA4320" w:rsidRPr="00780C68" w:rsidRDefault="00DA4320" w:rsidP="005853A9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425" w:type="dxa"/>
          </w:tcPr>
          <w:p w:rsidR="00DA4320" w:rsidRPr="00780C68" w:rsidRDefault="00DA4320" w:rsidP="005853A9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DA4320" w:rsidRDefault="00DA4320" w:rsidP="005853A9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DA4320" w:rsidRPr="00780C68" w:rsidRDefault="00DA4320" w:rsidP="005853A9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</w:tr>
      <w:tr w:rsidR="00DA4320" w:rsidRPr="00EC444D" w:rsidTr="00DA4320">
        <w:trPr>
          <w:cantSplit/>
        </w:trPr>
        <w:tc>
          <w:tcPr>
            <w:tcW w:w="6586" w:type="dxa"/>
          </w:tcPr>
          <w:p w:rsidR="00DA4320" w:rsidRDefault="00DA4320" w:rsidP="00DA4320">
            <w:pPr>
              <w:spacing w:before="20" w:after="20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- Mesure des paramètres physico-chimiques ( Ph, TA, TH, TAC, MES, teneur en cuivre)</w:t>
            </w:r>
          </w:p>
        </w:tc>
        <w:tc>
          <w:tcPr>
            <w:tcW w:w="426" w:type="dxa"/>
          </w:tcPr>
          <w:p w:rsidR="00DA4320" w:rsidRPr="00780C68" w:rsidRDefault="00DA4320" w:rsidP="005853A9">
            <w:pPr>
              <w:spacing w:before="20" w:after="20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425" w:type="dxa"/>
          </w:tcPr>
          <w:p w:rsidR="00DA4320" w:rsidRPr="00780C68" w:rsidRDefault="00DA4320" w:rsidP="005853A9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425" w:type="dxa"/>
          </w:tcPr>
          <w:p w:rsidR="00DA4320" w:rsidRPr="00780C68" w:rsidRDefault="00DA4320" w:rsidP="005853A9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425" w:type="dxa"/>
          </w:tcPr>
          <w:p w:rsidR="00DA4320" w:rsidRPr="00780C68" w:rsidRDefault="00DA4320" w:rsidP="005853A9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DA4320" w:rsidRDefault="00DA4320" w:rsidP="00DA4320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DA4320" w:rsidRPr="00780C68" w:rsidRDefault="00DA4320" w:rsidP="005853A9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</w:tr>
      <w:tr w:rsidR="00796259" w:rsidRPr="00EC444D" w:rsidTr="00796259">
        <w:trPr>
          <w:cantSplit/>
        </w:trPr>
        <w:tc>
          <w:tcPr>
            <w:tcW w:w="6586" w:type="dxa"/>
          </w:tcPr>
          <w:p w:rsidR="00796259" w:rsidRPr="00EC444D" w:rsidRDefault="00796259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Purge d'air</w:t>
            </w:r>
          </w:p>
        </w:tc>
        <w:tc>
          <w:tcPr>
            <w:tcW w:w="426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</w:tr>
      <w:tr w:rsidR="00796259" w:rsidRPr="00EC444D" w:rsidTr="00796259">
        <w:trPr>
          <w:cantSplit/>
        </w:trPr>
        <w:tc>
          <w:tcPr>
            <w:tcW w:w="6586" w:type="dxa"/>
          </w:tcPr>
          <w:p w:rsidR="00796259" w:rsidRPr="00EC444D" w:rsidRDefault="00796259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Contrôle des détendeurs (pression et tenue)</w:t>
            </w:r>
          </w:p>
        </w:tc>
        <w:tc>
          <w:tcPr>
            <w:tcW w:w="426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796259" w:rsidRPr="00EC444D" w:rsidTr="00796259">
        <w:trPr>
          <w:cantSplit/>
        </w:trPr>
        <w:tc>
          <w:tcPr>
            <w:tcW w:w="6586" w:type="dxa"/>
          </w:tcPr>
          <w:p w:rsidR="00796259" w:rsidRPr="00EC444D" w:rsidRDefault="00796259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des clapets de retenue et anti-béliers</w:t>
            </w:r>
          </w:p>
        </w:tc>
        <w:tc>
          <w:tcPr>
            <w:tcW w:w="426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796259" w:rsidRPr="00EC444D" w:rsidTr="00796259">
        <w:trPr>
          <w:cantSplit/>
        </w:trPr>
        <w:tc>
          <w:tcPr>
            <w:tcW w:w="6586" w:type="dxa"/>
          </w:tcPr>
          <w:p w:rsidR="00796259" w:rsidRPr="00EC444D" w:rsidRDefault="00796259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 des dispositifs de dilatation</w:t>
            </w:r>
          </w:p>
        </w:tc>
        <w:tc>
          <w:tcPr>
            <w:tcW w:w="426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6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796259" w:rsidRPr="00EC444D" w:rsidTr="00796259">
        <w:trPr>
          <w:cantSplit/>
        </w:trPr>
        <w:tc>
          <w:tcPr>
            <w:tcW w:w="6586" w:type="dxa"/>
          </w:tcPr>
          <w:p w:rsidR="00796259" w:rsidRPr="00EC444D" w:rsidRDefault="00796259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Examen visuel des tuyauteries, raccords et fixation pour détection des corrosions et des fuites</w:t>
            </w:r>
          </w:p>
        </w:tc>
        <w:tc>
          <w:tcPr>
            <w:tcW w:w="426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796259" w:rsidRPr="00796259" w:rsidRDefault="00780C68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28785C" w:rsidRPr="00EC444D" w:rsidTr="00FE6CAB">
        <w:trPr>
          <w:cantSplit/>
        </w:trPr>
        <w:tc>
          <w:tcPr>
            <w:tcW w:w="6586" w:type="dxa"/>
          </w:tcPr>
          <w:p w:rsidR="0028785C" w:rsidRPr="00EC444D" w:rsidRDefault="0028785C" w:rsidP="00FE6CAB">
            <w:pPr>
              <w:ind w:left="142" w:hanging="142"/>
              <w:jc w:val="both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détartrage et désinfection des mousseurs</w:t>
            </w:r>
            <w:r w:rsidR="00FE6CAB">
              <w:rPr>
                <w:sz w:val="22"/>
                <w:szCs w:val="22"/>
              </w:rPr>
              <w:t>, flexibles</w:t>
            </w:r>
            <w:r w:rsidR="007D71A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et pommes de douches des bâtiments hébergement</w:t>
            </w:r>
            <w:r w:rsidR="00FE6CAB">
              <w:rPr>
                <w:sz w:val="22"/>
                <w:szCs w:val="22"/>
              </w:rPr>
              <w:t xml:space="preserve"> après les vacances estivales + inscription sur le carnet sanitaire</w:t>
            </w:r>
          </w:p>
        </w:tc>
        <w:tc>
          <w:tcPr>
            <w:tcW w:w="426" w:type="dxa"/>
          </w:tcPr>
          <w:p w:rsidR="0028785C" w:rsidRPr="00FF5DE2" w:rsidRDefault="0028785C" w:rsidP="00DD516A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8785C" w:rsidRPr="00FF5DE2" w:rsidRDefault="0028785C" w:rsidP="00DD516A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8785C" w:rsidRPr="00FF5DE2" w:rsidRDefault="0028785C" w:rsidP="00DD516A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8785C" w:rsidRPr="00FF5DE2" w:rsidRDefault="0028785C" w:rsidP="00DD516A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</w:tcPr>
          <w:p w:rsidR="003273A1" w:rsidRDefault="003273A1" w:rsidP="00DD516A">
            <w:pPr>
              <w:jc w:val="center"/>
              <w:rPr>
                <w:caps/>
                <w:sz w:val="22"/>
                <w:szCs w:val="22"/>
              </w:rPr>
            </w:pPr>
          </w:p>
          <w:p w:rsidR="0028785C" w:rsidRPr="00FE6CAB" w:rsidRDefault="00FE6CAB" w:rsidP="00DD516A">
            <w:pPr>
              <w:jc w:val="center"/>
              <w:rPr>
                <w:caps/>
                <w:sz w:val="22"/>
                <w:szCs w:val="22"/>
              </w:rPr>
            </w:pPr>
            <w:r w:rsidRPr="00FE6CAB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  <w:shd w:val="clear" w:color="auto" w:fill="auto"/>
          </w:tcPr>
          <w:p w:rsidR="0028785C" w:rsidRPr="00FE6CAB" w:rsidRDefault="0028785C" w:rsidP="00DD516A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28785C" w:rsidRPr="00EC444D" w:rsidTr="00FE6CAB">
        <w:trPr>
          <w:cantSplit/>
        </w:trPr>
        <w:tc>
          <w:tcPr>
            <w:tcW w:w="6586" w:type="dxa"/>
          </w:tcPr>
          <w:p w:rsidR="0028785C" w:rsidRPr="00EC444D" w:rsidRDefault="0028785C" w:rsidP="007D71AD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Remplacement des mousseurs </w:t>
            </w:r>
            <w:r w:rsidR="007D71AD">
              <w:rPr>
                <w:sz w:val="22"/>
                <w:szCs w:val="22"/>
              </w:rPr>
              <w:t>des lavabos et éviers ainsi que les</w:t>
            </w:r>
            <w:r>
              <w:rPr>
                <w:sz w:val="22"/>
                <w:szCs w:val="22"/>
              </w:rPr>
              <w:t xml:space="preserve"> pommes de douche</w:t>
            </w:r>
          </w:p>
        </w:tc>
        <w:tc>
          <w:tcPr>
            <w:tcW w:w="426" w:type="dxa"/>
          </w:tcPr>
          <w:p w:rsidR="0028785C" w:rsidRPr="00FF5DE2" w:rsidRDefault="0028785C" w:rsidP="00DD516A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8785C" w:rsidRPr="00FF5DE2" w:rsidRDefault="0028785C" w:rsidP="00DD516A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8785C" w:rsidRPr="00FF5DE2" w:rsidRDefault="0028785C" w:rsidP="00DD516A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8785C" w:rsidRPr="00FF5DE2" w:rsidRDefault="0028785C" w:rsidP="00DD516A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  <w:shd w:val="clear" w:color="auto" w:fill="auto"/>
          </w:tcPr>
          <w:p w:rsidR="0028785C" w:rsidRPr="00FF5DE2" w:rsidRDefault="0028785C" w:rsidP="00DD516A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28785C" w:rsidRPr="00FF5DE2" w:rsidRDefault="002B08D8" w:rsidP="00DD516A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</w:tr>
      <w:tr w:rsidR="00796259" w:rsidRPr="00EC444D" w:rsidTr="00796259">
        <w:trPr>
          <w:cantSplit/>
        </w:trPr>
        <w:tc>
          <w:tcPr>
            <w:tcW w:w="6586" w:type="dxa"/>
          </w:tcPr>
          <w:p w:rsidR="00796259" w:rsidRPr="00EC444D" w:rsidRDefault="00796259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Débouchage éventuel dans les parties accessibles des tuyauteries et collecteurs (dans locaux techniques ou galeries techniques) et vérification du bon écoulement</w:t>
            </w:r>
          </w:p>
        </w:tc>
        <w:tc>
          <w:tcPr>
            <w:tcW w:w="426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80C68" w:rsidRDefault="00780C68" w:rsidP="0061102E">
            <w:pPr>
              <w:jc w:val="center"/>
              <w:rPr>
                <w:caps/>
                <w:sz w:val="22"/>
                <w:szCs w:val="22"/>
              </w:rPr>
            </w:pPr>
          </w:p>
          <w:p w:rsidR="00796259" w:rsidRPr="00796259" w:rsidRDefault="00780C68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</w:tr>
      <w:tr w:rsidR="00796259" w:rsidRPr="00EC444D" w:rsidTr="00796259">
        <w:trPr>
          <w:cantSplit/>
        </w:trPr>
        <w:tc>
          <w:tcPr>
            <w:tcW w:w="6586" w:type="dxa"/>
          </w:tcPr>
          <w:p w:rsidR="00796259" w:rsidRPr="00EC444D" w:rsidRDefault="00796259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Démontage, nettoyage, remontage et essais des ventouses</w:t>
            </w:r>
          </w:p>
        </w:tc>
        <w:tc>
          <w:tcPr>
            <w:tcW w:w="426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80C68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</w:tr>
      <w:tr w:rsidR="00796259" w:rsidRPr="00EC444D" w:rsidTr="00796259">
        <w:trPr>
          <w:cantSplit/>
        </w:trPr>
        <w:tc>
          <w:tcPr>
            <w:tcW w:w="6586" w:type="dxa"/>
          </w:tcPr>
          <w:p w:rsidR="00796259" w:rsidRPr="00EC444D" w:rsidRDefault="00796259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- Désembouage des réseaux de distribution, colonnes montantes </w:t>
            </w:r>
          </w:p>
        </w:tc>
        <w:tc>
          <w:tcPr>
            <w:tcW w:w="426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80C68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</w:tr>
      <w:tr w:rsidR="00796259" w:rsidRPr="00EC444D" w:rsidTr="00796259">
        <w:trPr>
          <w:cantSplit/>
        </w:trPr>
        <w:tc>
          <w:tcPr>
            <w:tcW w:w="6586" w:type="dxa"/>
          </w:tcPr>
          <w:p w:rsidR="00796259" w:rsidRPr="00EC444D" w:rsidRDefault="00796259" w:rsidP="0061102E">
            <w:pPr>
              <w:ind w:left="142" w:hanging="142"/>
              <w:jc w:val="both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Curage des regards de visites, boîtes de branchement fosses de réception, ouvrages spéciaux, chambres de visites et des canalisations accessibles</w:t>
            </w:r>
          </w:p>
        </w:tc>
        <w:tc>
          <w:tcPr>
            <w:tcW w:w="426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796259" w:rsidRPr="00796259" w:rsidRDefault="00796259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96259" w:rsidRPr="00796259" w:rsidRDefault="00780C68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</w:tr>
    </w:tbl>
    <w:p w:rsidR="00844853" w:rsidRDefault="00844853" w:rsidP="00844853">
      <w:pPr>
        <w:jc w:val="center"/>
        <w:rPr>
          <w:color w:val="943634"/>
          <w:sz w:val="22"/>
          <w:szCs w:val="22"/>
        </w:rPr>
      </w:pPr>
    </w:p>
    <w:p w:rsidR="00844853" w:rsidRPr="005A5348" w:rsidRDefault="00844853" w:rsidP="00844853">
      <w:pPr>
        <w:jc w:val="center"/>
        <w:rPr>
          <w:color w:val="943634"/>
          <w:sz w:val="22"/>
          <w:szCs w:val="22"/>
        </w:rPr>
      </w:pPr>
    </w:p>
    <w:p w:rsidR="00844853" w:rsidRPr="005A5348" w:rsidRDefault="00844853" w:rsidP="00844853">
      <w:pPr>
        <w:jc w:val="center"/>
        <w:rPr>
          <w:b/>
          <w:caps/>
          <w:color w:val="943634"/>
          <w:sz w:val="24"/>
          <w:szCs w:val="24"/>
        </w:rPr>
      </w:pPr>
      <w:bookmarkStart w:id="16" w:name="_Toc424704158"/>
      <w:r w:rsidRPr="005A5348">
        <w:rPr>
          <w:b/>
          <w:caps/>
          <w:color w:val="943634"/>
          <w:sz w:val="24"/>
          <w:szCs w:val="24"/>
        </w:rPr>
        <w:t>Production/STOCKAGE d'eau chaude</w:t>
      </w:r>
      <w:bookmarkEnd w:id="16"/>
    </w:p>
    <w:p w:rsidR="00844853" w:rsidRPr="005A5348" w:rsidRDefault="00844853" w:rsidP="00844853">
      <w:pPr>
        <w:ind w:right="348"/>
        <w:jc w:val="center"/>
        <w:rPr>
          <w:b/>
          <w:caps/>
          <w:snapToGrid w:val="0"/>
          <w:color w:val="943634"/>
          <w:sz w:val="22"/>
          <w:szCs w:val="22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542"/>
        <w:gridCol w:w="397"/>
        <w:gridCol w:w="397"/>
        <w:gridCol w:w="397"/>
        <w:gridCol w:w="397"/>
        <w:gridCol w:w="397"/>
        <w:gridCol w:w="482"/>
      </w:tblGrid>
      <w:tr w:rsidR="00780C68" w:rsidRPr="00EC444D" w:rsidTr="00780C68">
        <w:trPr>
          <w:cantSplit/>
        </w:trPr>
        <w:tc>
          <w:tcPr>
            <w:tcW w:w="6542" w:type="dxa"/>
            <w:shd w:val="pct10" w:color="auto" w:fill="auto"/>
          </w:tcPr>
          <w:p w:rsidR="00780C68" w:rsidRPr="00EC444D" w:rsidRDefault="00780C68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PRESTATIONS ASSUREES</w:t>
            </w:r>
          </w:p>
        </w:tc>
        <w:tc>
          <w:tcPr>
            <w:tcW w:w="397" w:type="dxa"/>
            <w:shd w:val="pct10" w:color="auto" w:fill="auto"/>
          </w:tcPr>
          <w:p w:rsidR="00780C68" w:rsidRPr="00EC444D" w:rsidRDefault="00780C68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H</w:t>
            </w:r>
          </w:p>
        </w:tc>
        <w:tc>
          <w:tcPr>
            <w:tcW w:w="397" w:type="dxa"/>
            <w:shd w:val="pct10" w:color="auto" w:fill="auto"/>
          </w:tcPr>
          <w:p w:rsidR="00780C68" w:rsidRPr="00EC444D" w:rsidRDefault="00780C68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M</w:t>
            </w:r>
          </w:p>
        </w:tc>
        <w:tc>
          <w:tcPr>
            <w:tcW w:w="397" w:type="dxa"/>
            <w:shd w:val="pct10" w:color="auto" w:fill="auto"/>
          </w:tcPr>
          <w:p w:rsidR="00780C68" w:rsidRPr="00EC444D" w:rsidRDefault="00780C68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T</w:t>
            </w:r>
          </w:p>
        </w:tc>
        <w:tc>
          <w:tcPr>
            <w:tcW w:w="397" w:type="dxa"/>
            <w:shd w:val="pct10" w:color="auto" w:fill="auto"/>
          </w:tcPr>
          <w:p w:rsidR="00780C68" w:rsidRPr="00EC444D" w:rsidRDefault="00780C68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97" w:type="dxa"/>
            <w:shd w:val="pct10" w:color="auto" w:fill="auto"/>
          </w:tcPr>
          <w:p w:rsidR="00780C68" w:rsidRPr="00EC444D" w:rsidRDefault="00780C68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482" w:type="dxa"/>
            <w:shd w:val="pct10" w:color="auto" w:fill="auto"/>
          </w:tcPr>
          <w:p w:rsidR="00780C68" w:rsidRPr="00EC444D" w:rsidRDefault="00780C68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SB</w:t>
            </w:r>
          </w:p>
        </w:tc>
      </w:tr>
      <w:tr w:rsidR="00780C68" w:rsidRPr="00EC444D" w:rsidTr="00780C68">
        <w:trPr>
          <w:cantSplit/>
        </w:trPr>
        <w:tc>
          <w:tcPr>
            <w:tcW w:w="6542" w:type="dxa"/>
          </w:tcPr>
          <w:p w:rsidR="00780C68" w:rsidRPr="00EC444D" w:rsidRDefault="00780C68" w:rsidP="00780C68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Vérification de la température de stockage et </w:t>
            </w:r>
            <w:r>
              <w:rPr>
                <w:sz w:val="22"/>
                <w:szCs w:val="22"/>
              </w:rPr>
              <w:t>inscription sur le carnet sanitaire</w:t>
            </w:r>
          </w:p>
        </w:tc>
        <w:tc>
          <w:tcPr>
            <w:tcW w:w="397" w:type="dxa"/>
          </w:tcPr>
          <w:p w:rsidR="00780C68" w:rsidRPr="00780C68" w:rsidRDefault="0035199E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82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</w:tr>
      <w:tr w:rsidR="00B57530" w:rsidRPr="00EC444D" w:rsidTr="00780C68">
        <w:trPr>
          <w:cantSplit/>
        </w:trPr>
        <w:tc>
          <w:tcPr>
            <w:tcW w:w="6542" w:type="dxa"/>
          </w:tcPr>
          <w:p w:rsidR="00B57530" w:rsidRPr="00EC444D" w:rsidRDefault="00B57530" w:rsidP="00780C68">
            <w:pPr>
              <w:ind w:left="142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Vérification des températures de bouclage</w:t>
            </w:r>
          </w:p>
        </w:tc>
        <w:tc>
          <w:tcPr>
            <w:tcW w:w="397" w:type="dxa"/>
          </w:tcPr>
          <w:p w:rsidR="00B57530" w:rsidRPr="00780C68" w:rsidRDefault="0035199E" w:rsidP="0061102E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B57530" w:rsidRDefault="00B57530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57530" w:rsidRPr="00780C68" w:rsidRDefault="00B57530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57530" w:rsidRPr="00780C68" w:rsidRDefault="00B57530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57530" w:rsidRPr="00780C68" w:rsidRDefault="00B57530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82" w:type="dxa"/>
          </w:tcPr>
          <w:p w:rsidR="00B57530" w:rsidRPr="00780C68" w:rsidRDefault="00B57530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</w:tr>
      <w:tr w:rsidR="00780C68" w:rsidRPr="00EC444D" w:rsidTr="00780C68">
        <w:trPr>
          <w:cantSplit/>
        </w:trPr>
        <w:tc>
          <w:tcPr>
            <w:tcW w:w="6542" w:type="dxa"/>
          </w:tcPr>
          <w:p w:rsidR="00780C68" w:rsidRPr="00EC444D" w:rsidRDefault="00780C68" w:rsidP="0061102E">
            <w:pPr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Chasse par la vanne de vidange des dépôts de fond de cuve</w:t>
            </w:r>
          </w:p>
        </w:tc>
        <w:tc>
          <w:tcPr>
            <w:tcW w:w="397" w:type="dxa"/>
          </w:tcPr>
          <w:p w:rsidR="00780C68" w:rsidRPr="00780C68" w:rsidRDefault="00780C68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82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</w:tr>
      <w:tr w:rsidR="00780C68" w:rsidRPr="00EC444D" w:rsidTr="00780C68">
        <w:trPr>
          <w:cantSplit/>
        </w:trPr>
        <w:tc>
          <w:tcPr>
            <w:tcW w:w="6542" w:type="dxa"/>
          </w:tcPr>
          <w:p w:rsidR="00780C68" w:rsidRPr="00EC444D" w:rsidRDefault="00780C68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Contrôle et remplacement des anodes</w:t>
            </w:r>
          </w:p>
        </w:tc>
        <w:tc>
          <w:tcPr>
            <w:tcW w:w="397" w:type="dxa"/>
          </w:tcPr>
          <w:p w:rsidR="00780C68" w:rsidRPr="00780C68" w:rsidRDefault="00780C68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82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</w:tr>
      <w:tr w:rsidR="00780C68" w:rsidRPr="00EC444D" w:rsidTr="00780C68">
        <w:trPr>
          <w:cantSplit/>
        </w:trPr>
        <w:tc>
          <w:tcPr>
            <w:tcW w:w="6542" w:type="dxa"/>
          </w:tcPr>
          <w:p w:rsidR="00780C68" w:rsidRPr="00EC444D" w:rsidRDefault="00780C68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Vérification du </w:t>
            </w:r>
            <w:r w:rsidR="00946A71">
              <w:rPr>
                <w:sz w:val="22"/>
                <w:szCs w:val="22"/>
              </w:rPr>
              <w:t xml:space="preserve">bon fonctionnement du </w:t>
            </w:r>
            <w:r w:rsidRPr="00EC444D">
              <w:rPr>
                <w:sz w:val="22"/>
                <w:szCs w:val="22"/>
              </w:rPr>
              <w:t>groupe de sécurité</w:t>
            </w:r>
          </w:p>
        </w:tc>
        <w:tc>
          <w:tcPr>
            <w:tcW w:w="397" w:type="dxa"/>
          </w:tcPr>
          <w:p w:rsidR="00780C68" w:rsidRPr="00780C68" w:rsidRDefault="00780C68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946A71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82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</w:tr>
      <w:tr w:rsidR="00780C68" w:rsidRPr="00EC444D" w:rsidTr="00780C68">
        <w:trPr>
          <w:cantSplit/>
        </w:trPr>
        <w:tc>
          <w:tcPr>
            <w:tcW w:w="6542" w:type="dxa"/>
          </w:tcPr>
          <w:p w:rsidR="00780C68" w:rsidRPr="00EC444D" w:rsidRDefault="00780C68" w:rsidP="0061102E">
            <w:pPr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Vérification du bon fonctionnement des organes de commande (protection, coupure, fusibles, relais, clapets de sécurité, etc.,)</w:t>
            </w:r>
          </w:p>
        </w:tc>
        <w:tc>
          <w:tcPr>
            <w:tcW w:w="397" w:type="dxa"/>
          </w:tcPr>
          <w:p w:rsidR="00780C68" w:rsidRPr="00780C68" w:rsidRDefault="00780C68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82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</w:tr>
      <w:tr w:rsidR="00780C68" w:rsidRPr="00EC444D" w:rsidTr="00780C68">
        <w:trPr>
          <w:cantSplit/>
        </w:trPr>
        <w:tc>
          <w:tcPr>
            <w:tcW w:w="6542" w:type="dxa"/>
          </w:tcPr>
          <w:p w:rsidR="00780C68" w:rsidRPr="00EC444D" w:rsidRDefault="00780C68" w:rsidP="00780C68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Vérifi</w:t>
            </w:r>
            <w:r>
              <w:rPr>
                <w:sz w:val="22"/>
                <w:szCs w:val="22"/>
              </w:rPr>
              <w:t>cation</w:t>
            </w:r>
            <w:r w:rsidRPr="00EC444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du calorifugeage</w:t>
            </w: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780C68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82" w:type="dxa"/>
          </w:tcPr>
          <w:p w:rsidR="00780C68" w:rsidRPr="00780C68" w:rsidRDefault="00780C68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35199E" w:rsidRPr="00EC444D" w:rsidTr="00780C68">
        <w:trPr>
          <w:cantSplit/>
        </w:trPr>
        <w:tc>
          <w:tcPr>
            <w:tcW w:w="6542" w:type="dxa"/>
          </w:tcPr>
          <w:p w:rsidR="0035199E" w:rsidRPr="00EC444D" w:rsidRDefault="0035199E" w:rsidP="00780C68">
            <w:pPr>
              <w:ind w:left="142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Nettoyage et désinfection avec délivrance d’un certificat</w:t>
            </w:r>
          </w:p>
        </w:tc>
        <w:tc>
          <w:tcPr>
            <w:tcW w:w="397" w:type="dxa"/>
          </w:tcPr>
          <w:p w:rsidR="0035199E" w:rsidRPr="00780C68" w:rsidRDefault="0035199E" w:rsidP="0061102E">
            <w:pPr>
              <w:ind w:left="142" w:hanging="142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35199E" w:rsidRPr="00780C68" w:rsidRDefault="0035199E" w:rsidP="0061102E">
            <w:pPr>
              <w:ind w:left="142" w:hanging="142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35199E" w:rsidRPr="00780C68" w:rsidRDefault="0035199E" w:rsidP="0061102E">
            <w:pPr>
              <w:ind w:left="142" w:hanging="142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35199E" w:rsidRPr="00780C68" w:rsidRDefault="0035199E" w:rsidP="0061102E">
            <w:pPr>
              <w:ind w:left="142" w:hanging="142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35199E" w:rsidRDefault="0035199E" w:rsidP="00780C68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82" w:type="dxa"/>
          </w:tcPr>
          <w:p w:rsidR="0035199E" w:rsidRPr="00780C68" w:rsidRDefault="0035199E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</w:tbl>
    <w:p w:rsidR="00844853" w:rsidRDefault="00844853" w:rsidP="00844853">
      <w:pPr>
        <w:ind w:right="348"/>
        <w:jc w:val="center"/>
        <w:rPr>
          <w:b/>
          <w:caps/>
          <w:snapToGrid w:val="0"/>
          <w:color w:val="943634"/>
          <w:sz w:val="22"/>
          <w:szCs w:val="22"/>
        </w:rPr>
      </w:pPr>
    </w:p>
    <w:p w:rsidR="00844853" w:rsidRPr="00EC444D" w:rsidRDefault="00844853" w:rsidP="00844853">
      <w:pPr>
        <w:jc w:val="center"/>
        <w:rPr>
          <w:b/>
          <w:caps/>
          <w:color w:val="943634"/>
          <w:sz w:val="24"/>
          <w:szCs w:val="24"/>
        </w:rPr>
      </w:pPr>
      <w:r w:rsidRPr="00EC444D">
        <w:rPr>
          <w:b/>
          <w:caps/>
          <w:color w:val="943634"/>
          <w:sz w:val="24"/>
          <w:szCs w:val="24"/>
        </w:rPr>
        <w:t>ECHANGEUR INSTANTANE</w:t>
      </w:r>
    </w:p>
    <w:p w:rsidR="00844853" w:rsidRPr="00EC444D" w:rsidRDefault="00844853" w:rsidP="00844853">
      <w:pPr>
        <w:jc w:val="center"/>
        <w:rPr>
          <w:color w:val="943634"/>
          <w:sz w:val="22"/>
          <w:szCs w:val="22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445"/>
        <w:gridCol w:w="425"/>
        <w:gridCol w:w="425"/>
        <w:gridCol w:w="425"/>
        <w:gridCol w:w="426"/>
        <w:gridCol w:w="425"/>
        <w:gridCol w:w="425"/>
      </w:tblGrid>
      <w:tr w:rsidR="00780C68" w:rsidRPr="00EC444D" w:rsidTr="00780C68">
        <w:trPr>
          <w:cantSplit/>
        </w:trPr>
        <w:tc>
          <w:tcPr>
            <w:tcW w:w="6445" w:type="dxa"/>
            <w:shd w:val="pct10" w:color="auto" w:fill="auto"/>
          </w:tcPr>
          <w:p w:rsidR="00780C68" w:rsidRPr="00EC444D" w:rsidRDefault="00780C68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PRESTATIONS ASSUREES</w:t>
            </w:r>
          </w:p>
        </w:tc>
        <w:tc>
          <w:tcPr>
            <w:tcW w:w="425" w:type="dxa"/>
            <w:shd w:val="pct10" w:color="auto" w:fill="auto"/>
          </w:tcPr>
          <w:p w:rsidR="00780C68" w:rsidRPr="00EC444D" w:rsidRDefault="00780C68" w:rsidP="0061102E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H</w:t>
            </w:r>
          </w:p>
        </w:tc>
        <w:tc>
          <w:tcPr>
            <w:tcW w:w="425" w:type="dxa"/>
            <w:shd w:val="pct10" w:color="auto" w:fill="auto"/>
          </w:tcPr>
          <w:p w:rsidR="00780C68" w:rsidRPr="00EC444D" w:rsidRDefault="00780C68" w:rsidP="0061102E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M</w:t>
            </w:r>
          </w:p>
        </w:tc>
        <w:tc>
          <w:tcPr>
            <w:tcW w:w="425" w:type="dxa"/>
            <w:shd w:val="pct10" w:color="auto" w:fill="auto"/>
          </w:tcPr>
          <w:p w:rsidR="00780C68" w:rsidRPr="00EC444D" w:rsidRDefault="00780C68" w:rsidP="0061102E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T</w:t>
            </w:r>
          </w:p>
        </w:tc>
        <w:tc>
          <w:tcPr>
            <w:tcW w:w="426" w:type="dxa"/>
            <w:shd w:val="pct10" w:color="auto" w:fill="auto"/>
          </w:tcPr>
          <w:p w:rsidR="00780C68" w:rsidRPr="00EC444D" w:rsidRDefault="00780C68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</w:t>
            </w:r>
          </w:p>
        </w:tc>
        <w:tc>
          <w:tcPr>
            <w:tcW w:w="425" w:type="dxa"/>
            <w:shd w:val="pct10" w:color="auto" w:fill="auto"/>
          </w:tcPr>
          <w:p w:rsidR="00780C68" w:rsidRPr="00EC444D" w:rsidRDefault="00780C68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A</w:t>
            </w:r>
          </w:p>
        </w:tc>
        <w:tc>
          <w:tcPr>
            <w:tcW w:w="425" w:type="dxa"/>
            <w:shd w:val="pct10" w:color="auto" w:fill="auto"/>
          </w:tcPr>
          <w:p w:rsidR="00780C68" w:rsidRPr="00EC444D" w:rsidRDefault="00780C68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SB</w:t>
            </w:r>
          </w:p>
        </w:tc>
      </w:tr>
      <w:tr w:rsidR="00780C68" w:rsidRPr="00B57530" w:rsidTr="00780C68">
        <w:trPr>
          <w:cantSplit/>
        </w:trPr>
        <w:tc>
          <w:tcPr>
            <w:tcW w:w="6445" w:type="dxa"/>
          </w:tcPr>
          <w:p w:rsidR="00780C68" w:rsidRPr="00EC444D" w:rsidRDefault="00780C68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du fonctionnement et état général</w:t>
            </w:r>
          </w:p>
        </w:tc>
        <w:tc>
          <w:tcPr>
            <w:tcW w:w="425" w:type="dxa"/>
          </w:tcPr>
          <w:p w:rsidR="00780C68" w:rsidRPr="00EC444D" w:rsidRDefault="00780C68" w:rsidP="006110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780C68" w:rsidRPr="00B57530" w:rsidRDefault="00780C68" w:rsidP="0061102E">
            <w:pPr>
              <w:jc w:val="center"/>
              <w:rPr>
                <w:caps/>
                <w:sz w:val="22"/>
                <w:szCs w:val="22"/>
              </w:rPr>
            </w:pPr>
            <w:r w:rsidRPr="00B57530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780C68" w:rsidRPr="00B57530" w:rsidRDefault="00780C68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780C68" w:rsidRPr="00B57530" w:rsidRDefault="00780C68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80C68" w:rsidRPr="00B57530" w:rsidRDefault="00780C68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80C68" w:rsidRPr="00B57530" w:rsidRDefault="00780C68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780C68" w:rsidRPr="00B57530" w:rsidTr="00780C68">
        <w:trPr>
          <w:cantSplit/>
        </w:trPr>
        <w:tc>
          <w:tcPr>
            <w:tcW w:w="6445" w:type="dxa"/>
          </w:tcPr>
          <w:p w:rsidR="00780C68" w:rsidRPr="00EC444D" w:rsidRDefault="00780C68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Contrôle de la température amont et aval</w:t>
            </w:r>
          </w:p>
        </w:tc>
        <w:tc>
          <w:tcPr>
            <w:tcW w:w="425" w:type="dxa"/>
          </w:tcPr>
          <w:p w:rsidR="00780C68" w:rsidRPr="00EC444D" w:rsidRDefault="00780C68" w:rsidP="006110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780C68" w:rsidRPr="00B57530" w:rsidRDefault="00780C68" w:rsidP="0061102E">
            <w:pPr>
              <w:jc w:val="center"/>
              <w:rPr>
                <w:caps/>
                <w:sz w:val="22"/>
                <w:szCs w:val="22"/>
              </w:rPr>
            </w:pPr>
            <w:r w:rsidRPr="00B57530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:rsidR="00780C68" w:rsidRPr="00B57530" w:rsidRDefault="00780C68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780C68" w:rsidRPr="00B57530" w:rsidRDefault="00780C68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80C68" w:rsidRPr="00B57530" w:rsidRDefault="00780C68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80C68" w:rsidRPr="00B57530" w:rsidRDefault="00780C68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780C68" w:rsidRPr="00B57530" w:rsidTr="00780C68">
        <w:trPr>
          <w:cantSplit/>
        </w:trPr>
        <w:tc>
          <w:tcPr>
            <w:tcW w:w="6445" w:type="dxa"/>
          </w:tcPr>
          <w:p w:rsidR="00780C68" w:rsidRPr="00EC444D" w:rsidRDefault="00780C68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Nettoyage des plaques</w:t>
            </w:r>
          </w:p>
        </w:tc>
        <w:tc>
          <w:tcPr>
            <w:tcW w:w="425" w:type="dxa"/>
          </w:tcPr>
          <w:p w:rsidR="00780C68" w:rsidRPr="00EC444D" w:rsidRDefault="00780C68" w:rsidP="006110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780C68" w:rsidRPr="00B57530" w:rsidRDefault="00780C68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80C68" w:rsidRPr="00B57530" w:rsidRDefault="00780C68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6" w:type="dxa"/>
          </w:tcPr>
          <w:p w:rsidR="00780C68" w:rsidRPr="00B57530" w:rsidRDefault="00780C68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80C68" w:rsidRPr="00B57530" w:rsidRDefault="00780C68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25" w:type="dxa"/>
          </w:tcPr>
          <w:p w:rsidR="00780C68" w:rsidRPr="00B57530" w:rsidRDefault="00780C68" w:rsidP="0061102E">
            <w:pPr>
              <w:jc w:val="center"/>
              <w:rPr>
                <w:caps/>
                <w:sz w:val="22"/>
                <w:szCs w:val="22"/>
              </w:rPr>
            </w:pPr>
            <w:r w:rsidRPr="00B57530">
              <w:rPr>
                <w:caps/>
                <w:sz w:val="22"/>
                <w:szCs w:val="22"/>
              </w:rPr>
              <w:t>x</w:t>
            </w:r>
          </w:p>
        </w:tc>
      </w:tr>
    </w:tbl>
    <w:p w:rsidR="00844853" w:rsidRDefault="00844853" w:rsidP="00844853">
      <w:pPr>
        <w:jc w:val="center"/>
        <w:rPr>
          <w:b/>
          <w:bCs/>
          <w:color w:val="943634"/>
          <w:sz w:val="22"/>
          <w:szCs w:val="22"/>
          <w:u w:val="single"/>
        </w:rPr>
      </w:pPr>
    </w:p>
    <w:p w:rsidR="00780C68" w:rsidRPr="005A5348" w:rsidRDefault="00780C68" w:rsidP="00844853">
      <w:pPr>
        <w:jc w:val="center"/>
        <w:rPr>
          <w:b/>
          <w:bCs/>
          <w:color w:val="943634"/>
          <w:sz w:val="22"/>
          <w:szCs w:val="22"/>
          <w:u w:val="single"/>
        </w:rPr>
      </w:pPr>
    </w:p>
    <w:p w:rsidR="00844853" w:rsidRPr="005A5348" w:rsidRDefault="00844853" w:rsidP="00844853">
      <w:pPr>
        <w:jc w:val="center"/>
        <w:rPr>
          <w:b/>
          <w:caps/>
          <w:color w:val="943634"/>
          <w:sz w:val="24"/>
          <w:szCs w:val="24"/>
        </w:rPr>
      </w:pPr>
      <w:r w:rsidRPr="005A5348">
        <w:rPr>
          <w:b/>
          <w:caps/>
          <w:color w:val="943634"/>
          <w:sz w:val="24"/>
          <w:szCs w:val="24"/>
        </w:rPr>
        <w:t>Disconnecteur</w:t>
      </w:r>
    </w:p>
    <w:p w:rsidR="00844853" w:rsidRPr="005A5348" w:rsidRDefault="00844853" w:rsidP="00844853">
      <w:pPr>
        <w:ind w:right="348"/>
        <w:jc w:val="center"/>
        <w:rPr>
          <w:b/>
          <w:caps/>
          <w:snapToGrid w:val="0"/>
          <w:color w:val="943634"/>
          <w:sz w:val="22"/>
          <w:szCs w:val="22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542"/>
        <w:gridCol w:w="397"/>
        <w:gridCol w:w="397"/>
        <w:gridCol w:w="397"/>
        <w:gridCol w:w="397"/>
        <w:gridCol w:w="397"/>
        <w:gridCol w:w="482"/>
      </w:tblGrid>
      <w:tr w:rsidR="00780C68" w:rsidRPr="00EC444D" w:rsidTr="00780C68">
        <w:trPr>
          <w:cantSplit/>
        </w:trPr>
        <w:tc>
          <w:tcPr>
            <w:tcW w:w="6542" w:type="dxa"/>
            <w:shd w:val="pct10" w:color="auto" w:fill="auto"/>
          </w:tcPr>
          <w:p w:rsidR="00780C68" w:rsidRPr="00EC444D" w:rsidRDefault="00780C68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PRESTATIONS ASSUREES</w:t>
            </w:r>
          </w:p>
        </w:tc>
        <w:tc>
          <w:tcPr>
            <w:tcW w:w="397" w:type="dxa"/>
            <w:shd w:val="pct10" w:color="auto" w:fill="auto"/>
          </w:tcPr>
          <w:p w:rsidR="00780C68" w:rsidRPr="00EC444D" w:rsidRDefault="00780C68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H</w:t>
            </w:r>
          </w:p>
        </w:tc>
        <w:tc>
          <w:tcPr>
            <w:tcW w:w="397" w:type="dxa"/>
            <w:shd w:val="pct10" w:color="auto" w:fill="auto"/>
          </w:tcPr>
          <w:p w:rsidR="00780C68" w:rsidRPr="00EC444D" w:rsidRDefault="00780C68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M</w:t>
            </w:r>
          </w:p>
        </w:tc>
        <w:tc>
          <w:tcPr>
            <w:tcW w:w="397" w:type="dxa"/>
            <w:shd w:val="pct10" w:color="auto" w:fill="auto"/>
          </w:tcPr>
          <w:p w:rsidR="00780C68" w:rsidRPr="00EC444D" w:rsidRDefault="00780C68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T</w:t>
            </w:r>
          </w:p>
        </w:tc>
        <w:tc>
          <w:tcPr>
            <w:tcW w:w="397" w:type="dxa"/>
            <w:shd w:val="pct10" w:color="auto" w:fill="auto"/>
          </w:tcPr>
          <w:p w:rsidR="00780C68" w:rsidRPr="00EC444D" w:rsidRDefault="00780C68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</w:t>
            </w:r>
          </w:p>
        </w:tc>
        <w:tc>
          <w:tcPr>
            <w:tcW w:w="397" w:type="dxa"/>
            <w:shd w:val="pct10" w:color="auto" w:fill="auto"/>
          </w:tcPr>
          <w:p w:rsidR="00780C68" w:rsidRPr="00EC444D" w:rsidRDefault="00780C68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A</w:t>
            </w:r>
          </w:p>
        </w:tc>
        <w:tc>
          <w:tcPr>
            <w:tcW w:w="482" w:type="dxa"/>
            <w:shd w:val="pct10" w:color="auto" w:fill="auto"/>
          </w:tcPr>
          <w:p w:rsidR="00780C68" w:rsidRPr="00EC444D" w:rsidRDefault="00780C68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SB</w:t>
            </w:r>
          </w:p>
        </w:tc>
      </w:tr>
      <w:tr w:rsidR="00780C68" w:rsidRPr="00EC444D" w:rsidTr="00780C68">
        <w:trPr>
          <w:cantSplit/>
        </w:trPr>
        <w:tc>
          <w:tcPr>
            <w:tcW w:w="6542" w:type="dxa"/>
          </w:tcPr>
          <w:p w:rsidR="00780C68" w:rsidRPr="00EC444D" w:rsidRDefault="00780C68" w:rsidP="0061102E">
            <w:pPr>
              <w:spacing w:before="20" w:after="20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EC444D">
              <w:rPr>
                <w:bCs/>
                <w:snapToGrid w:val="0"/>
                <w:color w:val="000000"/>
                <w:sz w:val="22"/>
                <w:szCs w:val="22"/>
              </w:rPr>
              <w:t>Contrôle présence fuite</w:t>
            </w:r>
            <w:r>
              <w:rPr>
                <w:bCs/>
                <w:snapToGrid w:val="0"/>
                <w:color w:val="000000"/>
                <w:sz w:val="22"/>
                <w:szCs w:val="22"/>
              </w:rPr>
              <w:t xml:space="preserve"> disconnecteur remplissage réseau chauffage</w:t>
            </w: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82" w:type="dxa"/>
          </w:tcPr>
          <w:p w:rsidR="00780C68" w:rsidRPr="00780C68" w:rsidRDefault="00B12331" w:rsidP="0061102E">
            <w:pPr>
              <w:spacing w:before="20" w:after="20"/>
              <w:jc w:val="center"/>
              <w:rPr>
                <w:caps/>
                <w:snapToGrid w:val="0"/>
                <w:color w:val="000000"/>
                <w:sz w:val="22"/>
                <w:szCs w:val="22"/>
              </w:rPr>
            </w:pPr>
            <w:r>
              <w:rPr>
                <w:caps/>
                <w:snapToGrid w:val="0"/>
                <w:color w:val="000000"/>
                <w:sz w:val="22"/>
                <w:szCs w:val="22"/>
              </w:rPr>
              <w:t>X</w:t>
            </w:r>
          </w:p>
        </w:tc>
      </w:tr>
      <w:tr w:rsidR="00780C68" w:rsidRPr="00EC444D" w:rsidTr="00780C68">
        <w:trPr>
          <w:cantSplit/>
        </w:trPr>
        <w:tc>
          <w:tcPr>
            <w:tcW w:w="6542" w:type="dxa"/>
          </w:tcPr>
          <w:p w:rsidR="00780C68" w:rsidRPr="00EC444D" w:rsidRDefault="00780C68" w:rsidP="0061102E">
            <w:pPr>
              <w:spacing w:before="20" w:after="20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EC444D">
              <w:rPr>
                <w:bCs/>
                <w:snapToGrid w:val="0"/>
                <w:color w:val="000000"/>
                <w:sz w:val="22"/>
                <w:szCs w:val="22"/>
              </w:rPr>
              <w:t>Nettoyage des filtres amont ou remplacement</w:t>
            </w: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rPr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rPr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B12331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  <w:r>
              <w:rPr>
                <w:bCs/>
                <w:caps/>
                <w:snapToGrid w:val="0"/>
                <w:color w:val="000000"/>
                <w:sz w:val="22"/>
                <w:szCs w:val="22"/>
              </w:rPr>
              <w:t>X</w:t>
            </w:r>
          </w:p>
        </w:tc>
        <w:tc>
          <w:tcPr>
            <w:tcW w:w="482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color w:val="000000"/>
                <w:sz w:val="22"/>
                <w:szCs w:val="22"/>
              </w:rPr>
            </w:pPr>
          </w:p>
        </w:tc>
      </w:tr>
      <w:tr w:rsidR="00780C68" w:rsidRPr="00EC444D" w:rsidTr="00780C68">
        <w:trPr>
          <w:cantSplit/>
        </w:trPr>
        <w:tc>
          <w:tcPr>
            <w:tcW w:w="6542" w:type="dxa"/>
          </w:tcPr>
          <w:p w:rsidR="00780C68" w:rsidRPr="005C61BD" w:rsidRDefault="00780C68" w:rsidP="0061102E">
            <w:pPr>
              <w:spacing w:before="20" w:after="20"/>
              <w:rPr>
                <w:bCs/>
                <w:snapToGrid w:val="0"/>
                <w:sz w:val="22"/>
                <w:szCs w:val="22"/>
              </w:rPr>
            </w:pPr>
            <w:r w:rsidRPr="005C61BD">
              <w:rPr>
                <w:bCs/>
                <w:snapToGrid w:val="0"/>
                <w:sz w:val="22"/>
                <w:szCs w:val="22"/>
              </w:rPr>
              <w:t xml:space="preserve">Vérification réglementaire </w:t>
            </w:r>
            <w:r w:rsidRPr="005C61BD">
              <w:rPr>
                <w:sz w:val="22"/>
                <w:szCs w:val="22"/>
              </w:rPr>
              <w:t>avec la fourniture d’un certificat</w:t>
            </w: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rPr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rPr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B12331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  <w:r>
              <w:rPr>
                <w:bCs/>
                <w:caps/>
                <w:snapToGrid w:val="0"/>
                <w:color w:val="000000"/>
                <w:sz w:val="22"/>
                <w:szCs w:val="22"/>
              </w:rPr>
              <w:t>X</w:t>
            </w:r>
          </w:p>
        </w:tc>
        <w:tc>
          <w:tcPr>
            <w:tcW w:w="482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color w:val="000000"/>
                <w:sz w:val="22"/>
                <w:szCs w:val="22"/>
              </w:rPr>
            </w:pPr>
          </w:p>
        </w:tc>
      </w:tr>
    </w:tbl>
    <w:p w:rsidR="004C58FA" w:rsidRDefault="004C58FA" w:rsidP="004C58FA">
      <w:pPr>
        <w:spacing w:after="200" w:line="276" w:lineRule="auto"/>
        <w:rPr>
          <w:b/>
          <w:caps/>
          <w:color w:val="943634"/>
          <w:sz w:val="24"/>
          <w:szCs w:val="24"/>
        </w:rPr>
      </w:pPr>
      <w:bookmarkStart w:id="17" w:name="_Toc424704160"/>
    </w:p>
    <w:p w:rsidR="00844853" w:rsidRPr="00EC444D" w:rsidRDefault="00844853" w:rsidP="004C58FA">
      <w:pPr>
        <w:spacing w:after="200" w:line="276" w:lineRule="auto"/>
        <w:jc w:val="center"/>
        <w:rPr>
          <w:b/>
          <w:caps/>
          <w:snapToGrid w:val="0"/>
          <w:sz w:val="22"/>
          <w:szCs w:val="22"/>
        </w:rPr>
      </w:pPr>
      <w:r w:rsidRPr="005A5348">
        <w:rPr>
          <w:b/>
          <w:caps/>
          <w:color w:val="943634"/>
          <w:sz w:val="24"/>
          <w:szCs w:val="24"/>
        </w:rPr>
        <w:t>Traitement d'eau</w:t>
      </w:r>
      <w:bookmarkEnd w:id="17"/>
    </w:p>
    <w:p w:rsidR="00844853" w:rsidRPr="00EC444D" w:rsidRDefault="00844853" w:rsidP="00844853">
      <w:pPr>
        <w:ind w:right="348"/>
        <w:jc w:val="center"/>
        <w:rPr>
          <w:b/>
          <w:caps/>
          <w:snapToGrid w:val="0"/>
          <w:sz w:val="22"/>
          <w:szCs w:val="22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542"/>
        <w:gridCol w:w="397"/>
        <w:gridCol w:w="397"/>
        <w:gridCol w:w="397"/>
        <w:gridCol w:w="397"/>
        <w:gridCol w:w="397"/>
        <w:gridCol w:w="482"/>
      </w:tblGrid>
      <w:tr w:rsidR="00780C68" w:rsidRPr="00EC444D" w:rsidTr="00780C68">
        <w:trPr>
          <w:cantSplit/>
          <w:tblHeader/>
        </w:trPr>
        <w:tc>
          <w:tcPr>
            <w:tcW w:w="6542" w:type="dxa"/>
            <w:shd w:val="pct10" w:color="auto" w:fill="auto"/>
          </w:tcPr>
          <w:p w:rsidR="00780C68" w:rsidRPr="00EC444D" w:rsidRDefault="00780C68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PRESTATIONS ASSUREES</w:t>
            </w:r>
          </w:p>
        </w:tc>
        <w:tc>
          <w:tcPr>
            <w:tcW w:w="397" w:type="dxa"/>
            <w:shd w:val="pct10" w:color="auto" w:fill="auto"/>
          </w:tcPr>
          <w:p w:rsidR="00780C68" w:rsidRPr="00EC444D" w:rsidRDefault="00780C68" w:rsidP="0061102E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H</w:t>
            </w:r>
          </w:p>
        </w:tc>
        <w:tc>
          <w:tcPr>
            <w:tcW w:w="397" w:type="dxa"/>
            <w:shd w:val="pct10" w:color="auto" w:fill="auto"/>
          </w:tcPr>
          <w:p w:rsidR="00780C68" w:rsidRPr="00EC444D" w:rsidRDefault="00780C68" w:rsidP="0061102E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M</w:t>
            </w:r>
          </w:p>
        </w:tc>
        <w:tc>
          <w:tcPr>
            <w:tcW w:w="397" w:type="dxa"/>
            <w:shd w:val="pct10" w:color="auto" w:fill="auto"/>
          </w:tcPr>
          <w:p w:rsidR="00780C68" w:rsidRPr="00EC444D" w:rsidRDefault="00780C68" w:rsidP="0061102E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T</w:t>
            </w:r>
          </w:p>
        </w:tc>
        <w:tc>
          <w:tcPr>
            <w:tcW w:w="397" w:type="dxa"/>
            <w:shd w:val="pct10" w:color="auto" w:fill="auto"/>
          </w:tcPr>
          <w:p w:rsidR="00780C68" w:rsidRPr="00EC444D" w:rsidRDefault="00780C68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</w:t>
            </w:r>
          </w:p>
        </w:tc>
        <w:tc>
          <w:tcPr>
            <w:tcW w:w="397" w:type="dxa"/>
            <w:shd w:val="pct10" w:color="auto" w:fill="auto"/>
          </w:tcPr>
          <w:p w:rsidR="00780C68" w:rsidRPr="00EC444D" w:rsidRDefault="00780C68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A</w:t>
            </w:r>
          </w:p>
        </w:tc>
        <w:tc>
          <w:tcPr>
            <w:tcW w:w="482" w:type="dxa"/>
            <w:shd w:val="pct10" w:color="auto" w:fill="auto"/>
          </w:tcPr>
          <w:p w:rsidR="00780C68" w:rsidRPr="00EC444D" w:rsidRDefault="00780C68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SB</w:t>
            </w:r>
          </w:p>
        </w:tc>
      </w:tr>
      <w:tr w:rsidR="00780C68" w:rsidRPr="00EC444D" w:rsidTr="00780C68">
        <w:trPr>
          <w:cantSplit/>
        </w:trPr>
        <w:tc>
          <w:tcPr>
            <w:tcW w:w="6542" w:type="dxa"/>
          </w:tcPr>
          <w:p w:rsidR="00780C68" w:rsidRPr="00EC444D" w:rsidRDefault="00780C68" w:rsidP="0061102E">
            <w:pPr>
              <w:spacing w:before="20" w:after="20"/>
              <w:rPr>
                <w:snapToGrid w:val="0"/>
                <w:sz w:val="22"/>
                <w:szCs w:val="22"/>
              </w:rPr>
            </w:pPr>
            <w:r w:rsidRPr="00EC444D">
              <w:rPr>
                <w:snapToGrid w:val="0"/>
                <w:sz w:val="22"/>
                <w:szCs w:val="22"/>
              </w:rPr>
              <w:t>Vérification de la pompe doseuse</w:t>
            </w:r>
            <w:r>
              <w:rPr>
                <w:snapToGrid w:val="0"/>
                <w:sz w:val="22"/>
                <w:szCs w:val="22"/>
              </w:rPr>
              <w:t xml:space="preserve"> et réglage</w:t>
            </w:r>
            <w:r w:rsidR="007C6701">
              <w:rPr>
                <w:snapToGrid w:val="0"/>
                <w:sz w:val="22"/>
                <w:szCs w:val="22"/>
              </w:rPr>
              <w:t xml:space="preserve"> du débit</w:t>
            </w: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  <w:r>
              <w:rPr>
                <w:caps/>
                <w:snapToGrid w:val="0"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82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</w:tr>
      <w:tr w:rsidR="007C6701" w:rsidRPr="00EC444D" w:rsidTr="00780C68">
        <w:trPr>
          <w:cantSplit/>
        </w:trPr>
        <w:tc>
          <w:tcPr>
            <w:tcW w:w="6542" w:type="dxa"/>
          </w:tcPr>
          <w:p w:rsidR="007C6701" w:rsidRPr="00EC444D" w:rsidRDefault="007C6701" w:rsidP="0061102E">
            <w:pPr>
              <w:spacing w:before="20" w:after="20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Recomplètement des solutions d’additifs dans les bacs</w:t>
            </w:r>
          </w:p>
        </w:tc>
        <w:tc>
          <w:tcPr>
            <w:tcW w:w="397" w:type="dxa"/>
          </w:tcPr>
          <w:p w:rsidR="007C6701" w:rsidRPr="00780C68" w:rsidRDefault="007C6701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397" w:type="dxa"/>
          </w:tcPr>
          <w:p w:rsidR="007C6701" w:rsidRPr="00780C68" w:rsidRDefault="007C6701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  <w:r>
              <w:rPr>
                <w:caps/>
                <w:snapToGrid w:val="0"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7C6701" w:rsidRPr="00780C68" w:rsidRDefault="007C6701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397" w:type="dxa"/>
          </w:tcPr>
          <w:p w:rsidR="007C6701" w:rsidRDefault="007C6701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C6701" w:rsidRPr="00780C68" w:rsidRDefault="007C6701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82" w:type="dxa"/>
          </w:tcPr>
          <w:p w:rsidR="007C6701" w:rsidRPr="00780C68" w:rsidRDefault="007C6701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</w:tr>
      <w:tr w:rsidR="00780C68" w:rsidRPr="00EC444D" w:rsidTr="00780C68">
        <w:trPr>
          <w:cantSplit/>
        </w:trPr>
        <w:tc>
          <w:tcPr>
            <w:tcW w:w="6542" w:type="dxa"/>
          </w:tcPr>
          <w:p w:rsidR="00780C68" w:rsidRPr="00EC444D" w:rsidRDefault="00780C68" w:rsidP="0061102E">
            <w:pPr>
              <w:spacing w:before="20" w:after="20"/>
              <w:rPr>
                <w:snapToGrid w:val="0"/>
                <w:sz w:val="22"/>
                <w:szCs w:val="22"/>
              </w:rPr>
            </w:pPr>
            <w:r w:rsidRPr="00EC444D">
              <w:rPr>
                <w:snapToGrid w:val="0"/>
                <w:sz w:val="22"/>
                <w:szCs w:val="22"/>
              </w:rPr>
              <w:t>Contrôle de la qualité de l'eau</w:t>
            </w:r>
            <w:r>
              <w:rPr>
                <w:snapToGrid w:val="0"/>
                <w:sz w:val="22"/>
                <w:szCs w:val="22"/>
              </w:rPr>
              <w:t xml:space="preserve"> du filmogène</w:t>
            </w: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82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</w:tr>
      <w:tr w:rsidR="00780C68" w:rsidRPr="00EC444D" w:rsidTr="00780C68">
        <w:trPr>
          <w:cantSplit/>
        </w:trPr>
        <w:tc>
          <w:tcPr>
            <w:tcW w:w="6542" w:type="dxa"/>
          </w:tcPr>
          <w:p w:rsidR="00780C68" w:rsidRPr="00EC444D" w:rsidRDefault="00780C68" w:rsidP="009906A9">
            <w:pPr>
              <w:spacing w:before="20" w:after="20"/>
              <w:rPr>
                <w:snapToGrid w:val="0"/>
                <w:sz w:val="22"/>
                <w:szCs w:val="22"/>
              </w:rPr>
            </w:pPr>
            <w:r w:rsidRPr="00EC444D">
              <w:rPr>
                <w:snapToGrid w:val="0"/>
                <w:sz w:val="22"/>
                <w:szCs w:val="22"/>
              </w:rPr>
              <w:t xml:space="preserve">Analyse de l'eau </w:t>
            </w:r>
            <w:r w:rsidR="00DA4320">
              <w:rPr>
                <w:snapToGrid w:val="0"/>
                <w:sz w:val="22"/>
                <w:szCs w:val="22"/>
              </w:rPr>
              <w:t xml:space="preserve">de chauffage </w:t>
            </w:r>
            <w:r w:rsidRPr="00EC444D">
              <w:rPr>
                <w:snapToGrid w:val="0"/>
                <w:sz w:val="22"/>
                <w:szCs w:val="22"/>
              </w:rPr>
              <w:t xml:space="preserve">avant et après traitement (TH, TA, TAC, </w:t>
            </w:r>
            <w:r w:rsidR="009906A9">
              <w:rPr>
                <w:snapToGrid w:val="0"/>
                <w:sz w:val="22"/>
                <w:szCs w:val="22"/>
              </w:rPr>
              <w:t>PH, teneur Fe, MES</w:t>
            </w:r>
            <w:r w:rsidRPr="00EC444D">
              <w:rPr>
                <w:snapToGrid w:val="0"/>
                <w:sz w:val="22"/>
                <w:szCs w:val="22"/>
              </w:rPr>
              <w:t>)</w:t>
            </w: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82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</w:tr>
      <w:tr w:rsidR="00780C68" w:rsidRPr="00EC444D" w:rsidTr="00780C68">
        <w:trPr>
          <w:cantSplit/>
        </w:trPr>
        <w:tc>
          <w:tcPr>
            <w:tcW w:w="6542" w:type="dxa"/>
          </w:tcPr>
          <w:p w:rsidR="00780C68" w:rsidRPr="00EC444D" w:rsidRDefault="00780C68" w:rsidP="0061102E">
            <w:pPr>
              <w:spacing w:before="20" w:after="20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Contrôle visuel général</w:t>
            </w:r>
            <w:r w:rsidRPr="00EC444D">
              <w:rPr>
                <w:snapToGrid w:val="0"/>
                <w:sz w:val="22"/>
                <w:szCs w:val="22"/>
              </w:rPr>
              <w:t xml:space="preserve"> de l'étanchéité</w:t>
            </w: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  <w:r>
              <w:rPr>
                <w:caps/>
                <w:snapToGrid w:val="0"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82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</w:tr>
      <w:tr w:rsidR="00780C68" w:rsidRPr="00EC444D" w:rsidTr="00780C68">
        <w:trPr>
          <w:cantSplit/>
        </w:trPr>
        <w:tc>
          <w:tcPr>
            <w:tcW w:w="6542" w:type="dxa"/>
          </w:tcPr>
          <w:p w:rsidR="00780C68" w:rsidRPr="00EC444D" w:rsidRDefault="00780C68" w:rsidP="008F7A7D">
            <w:pPr>
              <w:spacing w:before="20" w:after="20"/>
              <w:jc w:val="both"/>
              <w:rPr>
                <w:snapToGrid w:val="0"/>
                <w:sz w:val="22"/>
                <w:szCs w:val="22"/>
              </w:rPr>
            </w:pPr>
            <w:r w:rsidRPr="00EC444D">
              <w:rPr>
                <w:snapToGrid w:val="0"/>
                <w:sz w:val="22"/>
                <w:szCs w:val="22"/>
              </w:rPr>
              <w:t>Nettoyage des filtres</w:t>
            </w:r>
            <w:r w:rsidR="007C6701">
              <w:rPr>
                <w:snapToGrid w:val="0"/>
                <w:sz w:val="22"/>
                <w:szCs w:val="22"/>
              </w:rPr>
              <w:t xml:space="preserve"> </w:t>
            </w:r>
            <w:r>
              <w:rPr>
                <w:snapToGrid w:val="0"/>
                <w:sz w:val="22"/>
                <w:szCs w:val="22"/>
              </w:rPr>
              <w:t>et remplacement si besoin</w:t>
            </w:r>
            <w:r w:rsidR="008F7A7D">
              <w:rPr>
                <w:snapToGrid w:val="0"/>
                <w:sz w:val="22"/>
                <w:szCs w:val="22"/>
              </w:rPr>
              <w:t>, y compris pour les barreaux magnétiques</w:t>
            </w: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  <w:r>
              <w:rPr>
                <w:caps/>
                <w:snapToGrid w:val="0"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482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</w:tr>
      <w:tr w:rsidR="00780C68" w:rsidRPr="00EC444D" w:rsidTr="00780C68">
        <w:trPr>
          <w:cantSplit/>
        </w:trPr>
        <w:tc>
          <w:tcPr>
            <w:tcW w:w="6542" w:type="dxa"/>
          </w:tcPr>
          <w:p w:rsidR="00780C68" w:rsidRPr="00EC444D" w:rsidRDefault="00780C68" w:rsidP="0061102E">
            <w:pPr>
              <w:spacing w:before="20" w:after="20"/>
              <w:rPr>
                <w:snapToGrid w:val="0"/>
                <w:sz w:val="22"/>
                <w:szCs w:val="22"/>
              </w:rPr>
            </w:pPr>
            <w:r w:rsidRPr="00EC444D">
              <w:rPr>
                <w:snapToGrid w:val="0"/>
                <w:sz w:val="22"/>
                <w:szCs w:val="22"/>
              </w:rPr>
              <w:t>Vérification du fonctionnement et nettoyage des crépines, de la tête des raccords et clapets</w:t>
            </w: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  <w:r>
              <w:rPr>
                <w:caps/>
                <w:snapToGrid w:val="0"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482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</w:tr>
      <w:tr w:rsidR="00780C68" w:rsidRPr="00EC444D" w:rsidTr="00780C68">
        <w:trPr>
          <w:cantSplit/>
        </w:trPr>
        <w:tc>
          <w:tcPr>
            <w:tcW w:w="6542" w:type="dxa"/>
          </w:tcPr>
          <w:p w:rsidR="00780C68" w:rsidRPr="00EC444D" w:rsidRDefault="00780C68" w:rsidP="0061102E">
            <w:pPr>
              <w:spacing w:before="20" w:after="20"/>
              <w:rPr>
                <w:snapToGrid w:val="0"/>
                <w:sz w:val="22"/>
                <w:szCs w:val="22"/>
              </w:rPr>
            </w:pPr>
            <w:r w:rsidRPr="00EC444D">
              <w:rPr>
                <w:snapToGrid w:val="0"/>
                <w:sz w:val="22"/>
                <w:szCs w:val="22"/>
              </w:rPr>
              <w:t>Vérification des vannes, des purgeurs d'air, des débits, rinçages et lavages</w:t>
            </w: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  <w:r>
              <w:rPr>
                <w:caps/>
                <w:snapToGrid w:val="0"/>
                <w:sz w:val="22"/>
                <w:szCs w:val="22"/>
              </w:rPr>
              <w:t>x</w:t>
            </w:r>
          </w:p>
        </w:tc>
        <w:tc>
          <w:tcPr>
            <w:tcW w:w="482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</w:tr>
      <w:tr w:rsidR="00780C68" w:rsidRPr="00EC444D" w:rsidTr="00780C68">
        <w:trPr>
          <w:cantSplit/>
        </w:trPr>
        <w:tc>
          <w:tcPr>
            <w:tcW w:w="6542" w:type="dxa"/>
          </w:tcPr>
          <w:p w:rsidR="00780C68" w:rsidRPr="00EC444D" w:rsidRDefault="00780C68" w:rsidP="0061102E">
            <w:pPr>
              <w:spacing w:before="20" w:after="20"/>
              <w:rPr>
                <w:snapToGrid w:val="0"/>
                <w:sz w:val="22"/>
                <w:szCs w:val="22"/>
              </w:rPr>
            </w:pPr>
            <w:r w:rsidRPr="00EC444D">
              <w:rPr>
                <w:snapToGrid w:val="0"/>
                <w:sz w:val="22"/>
                <w:szCs w:val="22"/>
              </w:rPr>
              <w:t>Nettoyage de l'ensemble des équipements</w:t>
            </w: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  <w:r>
              <w:rPr>
                <w:caps/>
                <w:snapToGrid w:val="0"/>
                <w:sz w:val="22"/>
                <w:szCs w:val="22"/>
              </w:rPr>
              <w:t>x</w:t>
            </w:r>
          </w:p>
        </w:tc>
        <w:tc>
          <w:tcPr>
            <w:tcW w:w="482" w:type="dxa"/>
          </w:tcPr>
          <w:p w:rsidR="00780C68" w:rsidRPr="00780C68" w:rsidRDefault="00780C68" w:rsidP="0061102E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</w:tr>
    </w:tbl>
    <w:p w:rsidR="00844853" w:rsidRDefault="00844853" w:rsidP="00844853">
      <w:pPr>
        <w:jc w:val="center"/>
        <w:rPr>
          <w:b/>
          <w:bCs/>
          <w:color w:val="943634"/>
          <w:sz w:val="22"/>
          <w:szCs w:val="22"/>
          <w:u w:val="single"/>
        </w:rPr>
      </w:pPr>
    </w:p>
    <w:p w:rsidR="00844853" w:rsidRPr="005A5348" w:rsidRDefault="00844853" w:rsidP="003263E4">
      <w:pPr>
        <w:rPr>
          <w:b/>
          <w:bCs/>
          <w:color w:val="943634"/>
          <w:sz w:val="22"/>
          <w:szCs w:val="22"/>
          <w:u w:val="single"/>
        </w:rPr>
      </w:pPr>
    </w:p>
    <w:p w:rsidR="003263E4" w:rsidRDefault="003263E4">
      <w:pPr>
        <w:spacing w:after="200" w:line="276" w:lineRule="auto"/>
        <w:rPr>
          <w:b/>
          <w:caps/>
          <w:color w:val="943634"/>
          <w:sz w:val="24"/>
          <w:szCs w:val="24"/>
        </w:rPr>
      </w:pPr>
      <w:r>
        <w:rPr>
          <w:b/>
          <w:caps/>
          <w:color w:val="943634"/>
          <w:sz w:val="24"/>
          <w:szCs w:val="24"/>
        </w:rPr>
        <w:br w:type="page"/>
      </w:r>
    </w:p>
    <w:p w:rsidR="00844853" w:rsidRPr="005A5348" w:rsidRDefault="00844853" w:rsidP="00844853">
      <w:pPr>
        <w:jc w:val="center"/>
        <w:rPr>
          <w:b/>
          <w:caps/>
          <w:snapToGrid w:val="0"/>
          <w:color w:val="943634"/>
          <w:sz w:val="22"/>
          <w:szCs w:val="22"/>
        </w:rPr>
      </w:pPr>
      <w:r w:rsidRPr="005A5348">
        <w:rPr>
          <w:b/>
          <w:caps/>
          <w:color w:val="943634"/>
          <w:sz w:val="24"/>
          <w:szCs w:val="24"/>
        </w:rPr>
        <w:t>Compteur d’eau</w:t>
      </w:r>
      <w:r w:rsidR="00AA7E27">
        <w:rPr>
          <w:b/>
          <w:caps/>
          <w:color w:val="943634"/>
          <w:sz w:val="24"/>
          <w:szCs w:val="24"/>
        </w:rPr>
        <w:t xml:space="preserve"> – gaz - chaleur</w:t>
      </w:r>
    </w:p>
    <w:p w:rsidR="00844853" w:rsidRPr="005A5348" w:rsidRDefault="00844853" w:rsidP="00844853">
      <w:pPr>
        <w:ind w:right="348"/>
        <w:jc w:val="center"/>
        <w:rPr>
          <w:b/>
          <w:caps/>
          <w:snapToGrid w:val="0"/>
          <w:color w:val="943634"/>
          <w:sz w:val="22"/>
          <w:szCs w:val="22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542"/>
        <w:gridCol w:w="397"/>
        <w:gridCol w:w="397"/>
        <w:gridCol w:w="397"/>
        <w:gridCol w:w="397"/>
        <w:gridCol w:w="397"/>
        <w:gridCol w:w="482"/>
      </w:tblGrid>
      <w:tr w:rsidR="00574ED1" w:rsidRPr="00EC444D" w:rsidTr="00574ED1">
        <w:trPr>
          <w:cantSplit/>
        </w:trPr>
        <w:tc>
          <w:tcPr>
            <w:tcW w:w="6542" w:type="dxa"/>
            <w:shd w:val="pct10" w:color="auto" w:fill="auto"/>
          </w:tcPr>
          <w:p w:rsidR="00574ED1" w:rsidRPr="00EC444D" w:rsidRDefault="00574ED1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PRESTATIONS ASSUREES</w:t>
            </w:r>
          </w:p>
        </w:tc>
        <w:tc>
          <w:tcPr>
            <w:tcW w:w="397" w:type="dxa"/>
            <w:shd w:val="pct10" w:color="auto" w:fill="auto"/>
          </w:tcPr>
          <w:p w:rsidR="00574ED1" w:rsidRPr="00EC444D" w:rsidRDefault="00574ED1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H</w:t>
            </w:r>
          </w:p>
        </w:tc>
        <w:tc>
          <w:tcPr>
            <w:tcW w:w="397" w:type="dxa"/>
            <w:shd w:val="pct10" w:color="auto" w:fill="auto"/>
          </w:tcPr>
          <w:p w:rsidR="00574ED1" w:rsidRPr="00EC444D" w:rsidRDefault="00574ED1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M</w:t>
            </w:r>
          </w:p>
        </w:tc>
        <w:tc>
          <w:tcPr>
            <w:tcW w:w="397" w:type="dxa"/>
            <w:shd w:val="pct10" w:color="auto" w:fill="auto"/>
          </w:tcPr>
          <w:p w:rsidR="00574ED1" w:rsidRPr="00EC444D" w:rsidRDefault="00574ED1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T</w:t>
            </w:r>
          </w:p>
        </w:tc>
        <w:tc>
          <w:tcPr>
            <w:tcW w:w="397" w:type="dxa"/>
            <w:shd w:val="pct10" w:color="auto" w:fill="auto"/>
          </w:tcPr>
          <w:p w:rsidR="00574ED1" w:rsidRPr="00EC444D" w:rsidRDefault="00574ED1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97" w:type="dxa"/>
            <w:shd w:val="pct10" w:color="auto" w:fill="auto"/>
          </w:tcPr>
          <w:p w:rsidR="00574ED1" w:rsidRPr="00EC444D" w:rsidRDefault="00574ED1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482" w:type="dxa"/>
            <w:shd w:val="pct10" w:color="auto" w:fill="auto"/>
          </w:tcPr>
          <w:p w:rsidR="00574ED1" w:rsidRPr="00EC444D" w:rsidRDefault="00574ED1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SB</w:t>
            </w:r>
          </w:p>
        </w:tc>
      </w:tr>
      <w:tr w:rsidR="00574ED1" w:rsidRPr="00EC444D" w:rsidTr="00574ED1">
        <w:trPr>
          <w:cantSplit/>
        </w:trPr>
        <w:tc>
          <w:tcPr>
            <w:tcW w:w="6542" w:type="dxa"/>
          </w:tcPr>
          <w:p w:rsidR="00574ED1" w:rsidRPr="00EC444D" w:rsidRDefault="00D86A2F" w:rsidP="0061102E">
            <w:pPr>
              <w:spacing w:before="20" w:after="20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Vérification </w:t>
            </w:r>
            <w:r>
              <w:rPr>
                <w:sz w:val="22"/>
                <w:szCs w:val="22"/>
              </w:rPr>
              <w:t>et relevé des compteurs de remplissage et d’appoint d’eau du réseau de chauffage (pendant la saison de chauffe)</w:t>
            </w:r>
          </w:p>
        </w:tc>
        <w:tc>
          <w:tcPr>
            <w:tcW w:w="397" w:type="dxa"/>
          </w:tcPr>
          <w:p w:rsidR="00574ED1" w:rsidRPr="00574ED1" w:rsidRDefault="00D86A2F" w:rsidP="0061102E">
            <w:pPr>
              <w:spacing w:before="20" w:after="20"/>
              <w:jc w:val="center"/>
              <w:rPr>
                <w:caps/>
                <w:snapToGrid w:val="0"/>
                <w:color w:val="000000"/>
                <w:sz w:val="22"/>
                <w:szCs w:val="22"/>
              </w:rPr>
            </w:pPr>
            <w:r>
              <w:rPr>
                <w:caps/>
                <w:snapToGrid w:val="0"/>
                <w:color w:val="000000"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574ED1" w:rsidRPr="00574ED1" w:rsidRDefault="00574ED1" w:rsidP="0061102E">
            <w:pPr>
              <w:spacing w:before="20" w:after="20"/>
              <w:jc w:val="center"/>
              <w:rPr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574ED1" w:rsidRPr="00574ED1" w:rsidRDefault="00574ED1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574ED1" w:rsidRPr="00574ED1" w:rsidRDefault="00574ED1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574ED1" w:rsidRPr="00574ED1" w:rsidRDefault="00574ED1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82" w:type="dxa"/>
          </w:tcPr>
          <w:p w:rsidR="00574ED1" w:rsidRPr="00574ED1" w:rsidRDefault="00574ED1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</w:tr>
      <w:tr w:rsidR="00D86A2F" w:rsidRPr="00EC444D" w:rsidTr="00574ED1">
        <w:trPr>
          <w:cantSplit/>
        </w:trPr>
        <w:tc>
          <w:tcPr>
            <w:tcW w:w="6542" w:type="dxa"/>
          </w:tcPr>
          <w:p w:rsidR="00D86A2F" w:rsidRPr="00EC444D" w:rsidRDefault="00D86A2F" w:rsidP="0061102E">
            <w:pPr>
              <w:spacing w:before="20" w:after="20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EC444D">
              <w:rPr>
                <w:bCs/>
                <w:snapToGrid w:val="0"/>
                <w:color w:val="000000"/>
                <w:sz w:val="22"/>
                <w:szCs w:val="22"/>
              </w:rPr>
              <w:t>Contrôle présence fuite</w:t>
            </w:r>
          </w:p>
        </w:tc>
        <w:tc>
          <w:tcPr>
            <w:tcW w:w="397" w:type="dxa"/>
          </w:tcPr>
          <w:p w:rsidR="00D86A2F" w:rsidRPr="00574ED1" w:rsidRDefault="00D86A2F" w:rsidP="0061102E">
            <w:pPr>
              <w:spacing w:before="20" w:after="20"/>
              <w:jc w:val="center"/>
              <w:rPr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D86A2F" w:rsidRPr="00574ED1" w:rsidRDefault="00D86A2F" w:rsidP="0061102E">
            <w:pPr>
              <w:spacing w:before="20" w:after="20"/>
              <w:jc w:val="center"/>
              <w:rPr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D86A2F" w:rsidRPr="00574ED1" w:rsidRDefault="00D86A2F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D86A2F" w:rsidRPr="00574ED1" w:rsidRDefault="00D86A2F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D86A2F" w:rsidRPr="00574ED1" w:rsidRDefault="00D86A2F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  <w:r>
              <w:rPr>
                <w:bCs/>
                <w:caps/>
                <w:snapToGrid w:val="0"/>
                <w:color w:val="000000"/>
                <w:sz w:val="22"/>
                <w:szCs w:val="22"/>
              </w:rPr>
              <w:t>x</w:t>
            </w:r>
          </w:p>
        </w:tc>
        <w:tc>
          <w:tcPr>
            <w:tcW w:w="482" w:type="dxa"/>
          </w:tcPr>
          <w:p w:rsidR="00D86A2F" w:rsidRPr="00574ED1" w:rsidRDefault="00D86A2F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</w:tr>
      <w:tr w:rsidR="00574ED1" w:rsidRPr="00EC444D" w:rsidTr="00574ED1">
        <w:trPr>
          <w:cantSplit/>
        </w:trPr>
        <w:tc>
          <w:tcPr>
            <w:tcW w:w="6542" w:type="dxa"/>
          </w:tcPr>
          <w:p w:rsidR="00574ED1" w:rsidRPr="00EC444D" w:rsidRDefault="00574ED1" w:rsidP="0061102E">
            <w:pPr>
              <w:spacing w:before="20" w:after="20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EC444D">
              <w:rPr>
                <w:bCs/>
                <w:snapToGrid w:val="0"/>
                <w:color w:val="000000"/>
                <w:sz w:val="22"/>
                <w:szCs w:val="22"/>
              </w:rPr>
              <w:t>Prise des relevés sur compteur</w:t>
            </w:r>
            <w:r>
              <w:rPr>
                <w:bCs/>
                <w:snapToGrid w:val="0"/>
                <w:color w:val="000000"/>
                <w:sz w:val="22"/>
                <w:szCs w:val="22"/>
              </w:rPr>
              <w:t>s</w:t>
            </w:r>
            <w:r w:rsidRPr="00EC444D">
              <w:rPr>
                <w:bCs/>
                <w:snapToGrid w:val="0"/>
                <w:color w:val="000000"/>
                <w:sz w:val="22"/>
                <w:szCs w:val="22"/>
              </w:rPr>
              <w:t xml:space="preserve"> principaux</w:t>
            </w:r>
            <w:r>
              <w:rPr>
                <w:bCs/>
                <w:snapToGrid w:val="0"/>
                <w:color w:val="000000"/>
                <w:sz w:val="22"/>
                <w:szCs w:val="22"/>
              </w:rPr>
              <w:t xml:space="preserve"> et divisionnaires</w:t>
            </w:r>
          </w:p>
        </w:tc>
        <w:tc>
          <w:tcPr>
            <w:tcW w:w="397" w:type="dxa"/>
          </w:tcPr>
          <w:p w:rsidR="00574ED1" w:rsidRPr="00574ED1" w:rsidRDefault="00574ED1" w:rsidP="0061102E">
            <w:pPr>
              <w:spacing w:before="20" w:after="20"/>
              <w:jc w:val="center"/>
              <w:rPr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574ED1" w:rsidRPr="00574ED1" w:rsidRDefault="00574ED1" w:rsidP="0061102E">
            <w:pPr>
              <w:spacing w:before="20" w:after="20"/>
              <w:jc w:val="center"/>
              <w:rPr>
                <w:caps/>
                <w:snapToGrid w:val="0"/>
                <w:color w:val="000000"/>
                <w:sz w:val="22"/>
                <w:szCs w:val="22"/>
              </w:rPr>
            </w:pPr>
            <w:r w:rsidRPr="00574ED1">
              <w:rPr>
                <w:caps/>
                <w:snapToGrid w:val="0"/>
                <w:color w:val="000000"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574ED1" w:rsidRPr="00574ED1" w:rsidRDefault="00574ED1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574ED1" w:rsidRPr="00574ED1" w:rsidRDefault="00574ED1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574ED1" w:rsidRPr="00574ED1" w:rsidRDefault="00574ED1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82" w:type="dxa"/>
          </w:tcPr>
          <w:p w:rsidR="00574ED1" w:rsidRPr="00574ED1" w:rsidRDefault="00574ED1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</w:tr>
      <w:tr w:rsidR="00574ED1" w:rsidRPr="00EC444D" w:rsidTr="00574ED1">
        <w:trPr>
          <w:cantSplit/>
        </w:trPr>
        <w:tc>
          <w:tcPr>
            <w:tcW w:w="6542" w:type="dxa"/>
          </w:tcPr>
          <w:p w:rsidR="00574ED1" w:rsidRPr="00EC444D" w:rsidRDefault="00574ED1" w:rsidP="0061102E">
            <w:pPr>
              <w:spacing w:before="20" w:after="20"/>
              <w:rPr>
                <w:bCs/>
                <w:snapToGrid w:val="0"/>
                <w:color w:val="000000"/>
                <w:sz w:val="22"/>
                <w:szCs w:val="22"/>
              </w:rPr>
            </w:pPr>
            <w:r>
              <w:rPr>
                <w:bCs/>
                <w:snapToGrid w:val="0"/>
                <w:color w:val="000000"/>
                <w:sz w:val="22"/>
                <w:szCs w:val="22"/>
              </w:rPr>
              <w:t>Transmission des relevés au GE</w:t>
            </w:r>
            <w:r w:rsidR="00AA7E27">
              <w:rPr>
                <w:bCs/>
                <w:snapToGrid w:val="0"/>
                <w:color w:val="000000"/>
                <w:sz w:val="22"/>
                <w:szCs w:val="22"/>
              </w:rPr>
              <w:t>E</w:t>
            </w:r>
            <w:r>
              <w:rPr>
                <w:bCs/>
                <w:snapToGrid w:val="0"/>
                <w:color w:val="000000"/>
                <w:sz w:val="22"/>
                <w:szCs w:val="22"/>
              </w:rPr>
              <w:t>P</w:t>
            </w:r>
            <w:r w:rsidRPr="00EC444D">
              <w:rPr>
                <w:bCs/>
                <w:snapToGrid w:val="0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97" w:type="dxa"/>
          </w:tcPr>
          <w:p w:rsidR="00574ED1" w:rsidRPr="00574ED1" w:rsidRDefault="00574ED1" w:rsidP="0061102E">
            <w:pPr>
              <w:spacing w:before="20" w:after="20"/>
              <w:jc w:val="center"/>
              <w:rPr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574ED1" w:rsidRPr="00574ED1" w:rsidRDefault="00574ED1" w:rsidP="0061102E">
            <w:pPr>
              <w:spacing w:before="20" w:after="20"/>
              <w:jc w:val="center"/>
              <w:rPr>
                <w:caps/>
                <w:snapToGrid w:val="0"/>
                <w:color w:val="000000"/>
                <w:sz w:val="22"/>
                <w:szCs w:val="22"/>
              </w:rPr>
            </w:pPr>
            <w:r w:rsidRPr="00574ED1">
              <w:rPr>
                <w:caps/>
                <w:snapToGrid w:val="0"/>
                <w:color w:val="000000"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574ED1" w:rsidRPr="00574ED1" w:rsidRDefault="00574ED1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574ED1" w:rsidRPr="00574ED1" w:rsidRDefault="00574ED1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574ED1" w:rsidRPr="00574ED1" w:rsidRDefault="00574ED1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82" w:type="dxa"/>
          </w:tcPr>
          <w:p w:rsidR="00574ED1" w:rsidRPr="00574ED1" w:rsidRDefault="00574ED1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</w:tr>
    </w:tbl>
    <w:p w:rsidR="00B12331" w:rsidRPr="005A5348" w:rsidRDefault="00B12331" w:rsidP="00844853">
      <w:pPr>
        <w:jc w:val="center"/>
        <w:rPr>
          <w:b/>
          <w:bCs/>
          <w:color w:val="943634"/>
          <w:sz w:val="22"/>
          <w:szCs w:val="22"/>
          <w:u w:val="single"/>
        </w:rPr>
      </w:pPr>
    </w:p>
    <w:p w:rsidR="00844853" w:rsidRPr="005A5348" w:rsidRDefault="00844853" w:rsidP="00844853">
      <w:pPr>
        <w:jc w:val="center"/>
        <w:rPr>
          <w:b/>
          <w:caps/>
          <w:color w:val="943634"/>
          <w:sz w:val="24"/>
          <w:szCs w:val="24"/>
        </w:rPr>
      </w:pPr>
      <w:r w:rsidRPr="005A5348">
        <w:rPr>
          <w:b/>
          <w:caps/>
          <w:color w:val="943634"/>
          <w:sz w:val="24"/>
          <w:szCs w:val="24"/>
        </w:rPr>
        <w:t xml:space="preserve">Adoucisseur </w:t>
      </w:r>
    </w:p>
    <w:p w:rsidR="00844853" w:rsidRPr="005A5348" w:rsidRDefault="00844853" w:rsidP="00844853">
      <w:pPr>
        <w:ind w:right="348"/>
        <w:jc w:val="center"/>
        <w:rPr>
          <w:b/>
          <w:caps/>
          <w:snapToGrid w:val="0"/>
          <w:color w:val="943634"/>
          <w:sz w:val="22"/>
          <w:szCs w:val="22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542"/>
        <w:gridCol w:w="397"/>
        <w:gridCol w:w="397"/>
        <w:gridCol w:w="397"/>
        <w:gridCol w:w="397"/>
        <w:gridCol w:w="397"/>
        <w:gridCol w:w="482"/>
      </w:tblGrid>
      <w:tr w:rsidR="005B4CF1" w:rsidRPr="00EC444D" w:rsidTr="005B4CF1">
        <w:trPr>
          <w:cantSplit/>
          <w:tblHeader/>
        </w:trPr>
        <w:tc>
          <w:tcPr>
            <w:tcW w:w="6542" w:type="dxa"/>
            <w:shd w:val="pct10" w:color="auto" w:fill="auto"/>
          </w:tcPr>
          <w:p w:rsidR="005B4CF1" w:rsidRPr="00EC444D" w:rsidRDefault="005B4CF1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PRESTATIONS ASSUREES</w:t>
            </w:r>
          </w:p>
        </w:tc>
        <w:tc>
          <w:tcPr>
            <w:tcW w:w="397" w:type="dxa"/>
            <w:shd w:val="pct10" w:color="auto" w:fill="auto"/>
          </w:tcPr>
          <w:p w:rsidR="005B4CF1" w:rsidRPr="00EC444D" w:rsidRDefault="005B4CF1" w:rsidP="0061102E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H</w:t>
            </w:r>
          </w:p>
        </w:tc>
        <w:tc>
          <w:tcPr>
            <w:tcW w:w="397" w:type="dxa"/>
            <w:shd w:val="pct10" w:color="auto" w:fill="auto"/>
          </w:tcPr>
          <w:p w:rsidR="005B4CF1" w:rsidRPr="00EC444D" w:rsidRDefault="005B4CF1" w:rsidP="0061102E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M</w:t>
            </w:r>
          </w:p>
        </w:tc>
        <w:tc>
          <w:tcPr>
            <w:tcW w:w="397" w:type="dxa"/>
            <w:shd w:val="pct10" w:color="auto" w:fill="auto"/>
          </w:tcPr>
          <w:p w:rsidR="005B4CF1" w:rsidRPr="00EC444D" w:rsidRDefault="005B4CF1" w:rsidP="0061102E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T</w:t>
            </w:r>
          </w:p>
        </w:tc>
        <w:tc>
          <w:tcPr>
            <w:tcW w:w="397" w:type="dxa"/>
            <w:shd w:val="pct10" w:color="auto" w:fill="auto"/>
          </w:tcPr>
          <w:p w:rsidR="005B4CF1" w:rsidRPr="00EC444D" w:rsidRDefault="005B4CF1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</w:t>
            </w:r>
          </w:p>
        </w:tc>
        <w:tc>
          <w:tcPr>
            <w:tcW w:w="397" w:type="dxa"/>
            <w:shd w:val="pct10" w:color="auto" w:fill="auto"/>
          </w:tcPr>
          <w:p w:rsidR="005B4CF1" w:rsidRPr="00EC444D" w:rsidRDefault="005B4CF1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A</w:t>
            </w:r>
          </w:p>
        </w:tc>
        <w:tc>
          <w:tcPr>
            <w:tcW w:w="482" w:type="dxa"/>
            <w:shd w:val="pct10" w:color="auto" w:fill="auto"/>
          </w:tcPr>
          <w:p w:rsidR="005B4CF1" w:rsidRPr="00EC444D" w:rsidRDefault="005B4CF1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SB</w:t>
            </w:r>
          </w:p>
        </w:tc>
      </w:tr>
      <w:tr w:rsidR="005B4CF1" w:rsidRPr="00EC444D" w:rsidTr="005B4CF1">
        <w:trPr>
          <w:cantSplit/>
        </w:trPr>
        <w:tc>
          <w:tcPr>
            <w:tcW w:w="6542" w:type="dxa"/>
          </w:tcPr>
          <w:p w:rsidR="005B4CF1" w:rsidRPr="00EC444D" w:rsidRDefault="005B4CF1" w:rsidP="0061102E">
            <w:pPr>
              <w:spacing w:before="20" w:after="20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EC444D">
              <w:rPr>
                <w:bCs/>
                <w:snapToGrid w:val="0"/>
                <w:color w:val="000000"/>
                <w:sz w:val="22"/>
                <w:szCs w:val="22"/>
              </w:rPr>
              <w:t>Contrôler le cycle de régénération</w:t>
            </w:r>
            <w:r w:rsidR="007C6701">
              <w:rPr>
                <w:bCs/>
                <w:snapToGrid w:val="0"/>
                <w:color w:val="000000"/>
                <w:sz w:val="22"/>
                <w:szCs w:val="22"/>
              </w:rPr>
              <w:t xml:space="preserve"> et réglage si nécessaire</w:t>
            </w:r>
          </w:p>
        </w:tc>
        <w:tc>
          <w:tcPr>
            <w:tcW w:w="397" w:type="dxa"/>
          </w:tcPr>
          <w:p w:rsidR="005B4CF1" w:rsidRPr="005B4CF1" w:rsidRDefault="005B4CF1" w:rsidP="0061102E">
            <w:pPr>
              <w:spacing w:before="20" w:after="20"/>
              <w:jc w:val="center"/>
              <w:rPr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5B4CF1" w:rsidRPr="005B4CF1" w:rsidRDefault="005B4CF1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5B4CF1" w:rsidRPr="005B4CF1" w:rsidRDefault="005B4CF1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  <w:r w:rsidRPr="005B4CF1">
              <w:rPr>
                <w:bCs/>
                <w:caps/>
                <w:snapToGrid w:val="0"/>
                <w:color w:val="000000"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5B4CF1" w:rsidRPr="005B4CF1" w:rsidRDefault="005B4CF1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5B4CF1" w:rsidRPr="005B4CF1" w:rsidRDefault="005B4CF1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82" w:type="dxa"/>
          </w:tcPr>
          <w:p w:rsidR="005B4CF1" w:rsidRPr="005B4CF1" w:rsidRDefault="005B4CF1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</w:tr>
      <w:tr w:rsidR="005B4CF1" w:rsidRPr="00EC444D" w:rsidTr="005B4CF1">
        <w:trPr>
          <w:cantSplit/>
        </w:trPr>
        <w:tc>
          <w:tcPr>
            <w:tcW w:w="6542" w:type="dxa"/>
          </w:tcPr>
          <w:p w:rsidR="005B4CF1" w:rsidRPr="00EC444D" w:rsidRDefault="005B4CF1" w:rsidP="00780C68">
            <w:pPr>
              <w:spacing w:before="20" w:after="20"/>
              <w:rPr>
                <w:snapToGrid w:val="0"/>
                <w:sz w:val="22"/>
                <w:szCs w:val="22"/>
              </w:rPr>
            </w:pPr>
            <w:r w:rsidRPr="00EC444D">
              <w:rPr>
                <w:snapToGrid w:val="0"/>
                <w:sz w:val="22"/>
                <w:szCs w:val="22"/>
              </w:rPr>
              <w:t>Ajout des produits et réactifs de traitement des eaux (y compris fourniture de sel adoucisseur)</w:t>
            </w: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  <w:r w:rsidRPr="005B4CF1">
              <w:rPr>
                <w:bCs/>
                <w:caps/>
                <w:snapToGrid w:val="0"/>
                <w:color w:val="000000"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82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</w:tr>
      <w:tr w:rsidR="005B4CF1" w:rsidRPr="005C61BD" w:rsidTr="005B4CF1">
        <w:trPr>
          <w:cantSplit/>
        </w:trPr>
        <w:tc>
          <w:tcPr>
            <w:tcW w:w="6542" w:type="dxa"/>
          </w:tcPr>
          <w:p w:rsidR="005B4CF1" w:rsidRPr="005C61BD" w:rsidRDefault="005B4CF1" w:rsidP="00780C68">
            <w:pPr>
              <w:spacing w:before="20" w:after="20"/>
              <w:rPr>
                <w:bCs/>
                <w:snapToGrid w:val="0"/>
                <w:sz w:val="22"/>
                <w:szCs w:val="22"/>
              </w:rPr>
            </w:pPr>
            <w:r w:rsidRPr="005C61BD">
              <w:rPr>
                <w:bCs/>
                <w:snapToGrid w:val="0"/>
                <w:sz w:val="22"/>
                <w:szCs w:val="22"/>
              </w:rPr>
              <w:t>Mesurer et vérifier le TH amont et aval</w:t>
            </w:r>
            <w:r>
              <w:rPr>
                <w:bCs/>
                <w:snapToGrid w:val="0"/>
                <w:sz w:val="22"/>
                <w:szCs w:val="22"/>
              </w:rPr>
              <w:t>, inscrire sur le carnet sanitaire</w:t>
            </w: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sz w:val="22"/>
                <w:szCs w:val="22"/>
              </w:rPr>
            </w:pPr>
            <w:r w:rsidRPr="005B4CF1">
              <w:rPr>
                <w:bCs/>
                <w:caps/>
                <w:snapToGrid w:val="0"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sz w:val="22"/>
                <w:szCs w:val="22"/>
              </w:rPr>
            </w:pP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sz w:val="22"/>
                <w:szCs w:val="22"/>
              </w:rPr>
            </w:pP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sz w:val="22"/>
                <w:szCs w:val="22"/>
              </w:rPr>
            </w:pPr>
          </w:p>
        </w:tc>
        <w:tc>
          <w:tcPr>
            <w:tcW w:w="482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sz w:val="22"/>
                <w:szCs w:val="22"/>
              </w:rPr>
            </w:pPr>
          </w:p>
        </w:tc>
      </w:tr>
      <w:tr w:rsidR="005B4CF1" w:rsidRPr="00EC444D" w:rsidTr="005B4CF1">
        <w:trPr>
          <w:cantSplit/>
        </w:trPr>
        <w:tc>
          <w:tcPr>
            <w:tcW w:w="6542" w:type="dxa"/>
          </w:tcPr>
          <w:p w:rsidR="005B4CF1" w:rsidRPr="00EC444D" w:rsidRDefault="005B4CF1" w:rsidP="00780C68">
            <w:pPr>
              <w:spacing w:before="20" w:after="20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EC444D">
              <w:rPr>
                <w:bCs/>
                <w:snapToGrid w:val="0"/>
                <w:color w:val="000000"/>
                <w:sz w:val="22"/>
                <w:szCs w:val="22"/>
              </w:rPr>
              <w:t>Vérifier au cours d’une régénération le bon fonctionnement de la vanne pilote</w:t>
            </w: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  <w:r>
              <w:rPr>
                <w:bCs/>
                <w:caps/>
                <w:snapToGrid w:val="0"/>
                <w:color w:val="000000"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82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</w:tr>
      <w:tr w:rsidR="005B4CF1" w:rsidRPr="00EC444D" w:rsidTr="005B4CF1">
        <w:trPr>
          <w:cantSplit/>
        </w:trPr>
        <w:tc>
          <w:tcPr>
            <w:tcW w:w="6542" w:type="dxa"/>
          </w:tcPr>
          <w:p w:rsidR="005B4CF1" w:rsidRPr="00EC444D" w:rsidRDefault="005B4CF1" w:rsidP="00780C68">
            <w:pPr>
              <w:spacing w:before="20" w:after="20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EC444D">
              <w:rPr>
                <w:bCs/>
                <w:snapToGrid w:val="0"/>
                <w:color w:val="000000"/>
                <w:sz w:val="22"/>
                <w:szCs w:val="22"/>
              </w:rPr>
              <w:t>Remplacement du filtre cartouche</w:t>
            </w: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  <w:r w:rsidRPr="005B4CF1">
              <w:rPr>
                <w:bCs/>
                <w:caps/>
                <w:snapToGrid w:val="0"/>
                <w:color w:val="000000"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82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</w:tr>
      <w:tr w:rsidR="005B4CF1" w:rsidRPr="00EC444D" w:rsidTr="005B4CF1">
        <w:trPr>
          <w:cantSplit/>
        </w:trPr>
        <w:tc>
          <w:tcPr>
            <w:tcW w:w="6542" w:type="dxa"/>
          </w:tcPr>
          <w:p w:rsidR="005B4CF1" w:rsidRPr="00EC444D" w:rsidRDefault="005B4CF1" w:rsidP="00780C68">
            <w:pPr>
              <w:spacing w:before="20" w:after="20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EC444D">
              <w:rPr>
                <w:bCs/>
                <w:snapToGrid w:val="0"/>
                <w:color w:val="000000"/>
                <w:sz w:val="22"/>
                <w:szCs w:val="22"/>
              </w:rPr>
              <w:t>Nettoyage du bac à sel, du flotteur, de la canne, de la crépine</w:t>
            </w: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  <w:r w:rsidRPr="005B4CF1">
              <w:rPr>
                <w:bCs/>
                <w:caps/>
                <w:snapToGrid w:val="0"/>
                <w:color w:val="000000"/>
                <w:sz w:val="22"/>
                <w:szCs w:val="22"/>
              </w:rPr>
              <w:t>x</w:t>
            </w:r>
          </w:p>
        </w:tc>
        <w:tc>
          <w:tcPr>
            <w:tcW w:w="482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</w:tr>
      <w:tr w:rsidR="005B4CF1" w:rsidRPr="00EC444D" w:rsidTr="005B4CF1">
        <w:trPr>
          <w:cantSplit/>
        </w:trPr>
        <w:tc>
          <w:tcPr>
            <w:tcW w:w="6542" w:type="dxa"/>
          </w:tcPr>
          <w:p w:rsidR="005B4CF1" w:rsidRPr="00EC444D" w:rsidRDefault="005B4CF1" w:rsidP="00780C68">
            <w:pPr>
              <w:spacing w:before="20" w:after="20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EC444D">
              <w:rPr>
                <w:bCs/>
                <w:snapToGrid w:val="0"/>
                <w:color w:val="000000"/>
                <w:sz w:val="22"/>
                <w:szCs w:val="22"/>
              </w:rPr>
              <w:t>Contrôler la consommation de sel par rapport à la consommation d’eau (relevé des compteurs d’eau)</w:t>
            </w: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  <w:r w:rsidRPr="005B4CF1">
              <w:rPr>
                <w:bCs/>
                <w:caps/>
                <w:snapToGrid w:val="0"/>
                <w:color w:val="000000"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82" w:type="dxa"/>
          </w:tcPr>
          <w:p w:rsidR="005B4CF1" w:rsidRPr="005B4CF1" w:rsidRDefault="005B4CF1" w:rsidP="00780C68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</w:tr>
    </w:tbl>
    <w:p w:rsidR="00844853" w:rsidRDefault="00844853" w:rsidP="00844853">
      <w:pPr>
        <w:ind w:right="348"/>
        <w:jc w:val="center"/>
        <w:rPr>
          <w:b/>
          <w:caps/>
          <w:snapToGrid w:val="0"/>
          <w:color w:val="943634"/>
          <w:sz w:val="22"/>
          <w:szCs w:val="22"/>
        </w:rPr>
      </w:pPr>
    </w:p>
    <w:p w:rsidR="00844853" w:rsidRDefault="00844853" w:rsidP="00844853">
      <w:pPr>
        <w:jc w:val="center"/>
        <w:rPr>
          <w:b/>
          <w:caps/>
          <w:color w:val="943634"/>
          <w:sz w:val="24"/>
          <w:szCs w:val="24"/>
        </w:rPr>
      </w:pPr>
    </w:p>
    <w:p w:rsidR="00844853" w:rsidRPr="00EC444D" w:rsidRDefault="00844853" w:rsidP="00844853">
      <w:pPr>
        <w:jc w:val="center"/>
        <w:rPr>
          <w:b/>
          <w:caps/>
          <w:color w:val="943634"/>
          <w:sz w:val="24"/>
          <w:szCs w:val="24"/>
        </w:rPr>
      </w:pPr>
      <w:r w:rsidRPr="00EC444D">
        <w:rPr>
          <w:b/>
          <w:caps/>
          <w:color w:val="943634"/>
          <w:sz w:val="24"/>
          <w:szCs w:val="24"/>
        </w:rPr>
        <w:t>SURPRESSEUR</w:t>
      </w:r>
    </w:p>
    <w:p w:rsidR="00844853" w:rsidRPr="00EC444D" w:rsidRDefault="00844853" w:rsidP="00844853">
      <w:pPr>
        <w:ind w:right="348"/>
        <w:jc w:val="center"/>
        <w:rPr>
          <w:b/>
          <w:caps/>
          <w:snapToGrid w:val="0"/>
          <w:color w:val="943634"/>
          <w:sz w:val="22"/>
          <w:szCs w:val="22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542"/>
        <w:gridCol w:w="397"/>
        <w:gridCol w:w="397"/>
        <w:gridCol w:w="397"/>
        <w:gridCol w:w="397"/>
        <w:gridCol w:w="397"/>
        <w:gridCol w:w="482"/>
      </w:tblGrid>
      <w:tr w:rsidR="00FF5DE2" w:rsidRPr="00EC444D" w:rsidTr="00FF5DE2">
        <w:trPr>
          <w:cantSplit/>
          <w:tblHeader/>
        </w:trPr>
        <w:tc>
          <w:tcPr>
            <w:tcW w:w="6542" w:type="dxa"/>
            <w:shd w:val="pct10" w:color="auto" w:fill="auto"/>
          </w:tcPr>
          <w:p w:rsidR="00FF5DE2" w:rsidRPr="00EC444D" w:rsidRDefault="00FF5DE2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PRESTATIONS ASSUREES</w:t>
            </w:r>
          </w:p>
        </w:tc>
        <w:tc>
          <w:tcPr>
            <w:tcW w:w="397" w:type="dxa"/>
            <w:shd w:val="pct10" w:color="auto" w:fill="auto"/>
          </w:tcPr>
          <w:p w:rsidR="00FF5DE2" w:rsidRPr="00EC444D" w:rsidRDefault="00FF5DE2" w:rsidP="0061102E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H</w:t>
            </w:r>
          </w:p>
        </w:tc>
        <w:tc>
          <w:tcPr>
            <w:tcW w:w="397" w:type="dxa"/>
            <w:shd w:val="pct10" w:color="auto" w:fill="auto"/>
          </w:tcPr>
          <w:p w:rsidR="00FF5DE2" w:rsidRPr="00EC444D" w:rsidRDefault="00FF5DE2" w:rsidP="0061102E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M</w:t>
            </w:r>
          </w:p>
        </w:tc>
        <w:tc>
          <w:tcPr>
            <w:tcW w:w="397" w:type="dxa"/>
            <w:shd w:val="pct10" w:color="auto" w:fill="auto"/>
          </w:tcPr>
          <w:p w:rsidR="00FF5DE2" w:rsidRPr="00EC444D" w:rsidRDefault="00FF5DE2" w:rsidP="0061102E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T</w:t>
            </w:r>
          </w:p>
        </w:tc>
        <w:tc>
          <w:tcPr>
            <w:tcW w:w="397" w:type="dxa"/>
            <w:shd w:val="pct10" w:color="auto" w:fill="auto"/>
          </w:tcPr>
          <w:p w:rsidR="00FF5DE2" w:rsidRPr="00EC444D" w:rsidRDefault="00FF5DE2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</w:t>
            </w:r>
          </w:p>
        </w:tc>
        <w:tc>
          <w:tcPr>
            <w:tcW w:w="397" w:type="dxa"/>
            <w:shd w:val="pct10" w:color="auto" w:fill="auto"/>
          </w:tcPr>
          <w:p w:rsidR="00FF5DE2" w:rsidRPr="00EC444D" w:rsidRDefault="00FF5DE2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A</w:t>
            </w:r>
          </w:p>
        </w:tc>
        <w:tc>
          <w:tcPr>
            <w:tcW w:w="482" w:type="dxa"/>
            <w:shd w:val="pct10" w:color="auto" w:fill="auto"/>
          </w:tcPr>
          <w:p w:rsidR="00FF5DE2" w:rsidRPr="00EC444D" w:rsidRDefault="00FF5DE2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SB</w:t>
            </w:r>
          </w:p>
        </w:tc>
      </w:tr>
      <w:tr w:rsidR="00FF5DE2" w:rsidRPr="00EC444D" w:rsidTr="00FF5DE2">
        <w:trPr>
          <w:cantSplit/>
        </w:trPr>
        <w:tc>
          <w:tcPr>
            <w:tcW w:w="6542" w:type="dxa"/>
          </w:tcPr>
          <w:p w:rsidR="00FF5DE2" w:rsidRPr="00EC444D" w:rsidRDefault="00FF5DE2" w:rsidP="0061102E">
            <w:pPr>
              <w:spacing w:before="20" w:after="20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EC444D">
              <w:rPr>
                <w:bCs/>
                <w:snapToGrid w:val="0"/>
                <w:color w:val="000000"/>
                <w:sz w:val="22"/>
                <w:szCs w:val="22"/>
              </w:rPr>
              <w:t>Contrôle visuel de l’ensemble</w:t>
            </w: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caps/>
                <w:snapToGrid w:val="0"/>
                <w:color w:val="000000"/>
                <w:sz w:val="22"/>
                <w:szCs w:val="22"/>
              </w:rPr>
            </w:pPr>
            <w:r w:rsidRPr="00FF5DE2">
              <w:rPr>
                <w:caps/>
                <w:snapToGrid w:val="0"/>
                <w:color w:val="000000"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82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</w:tr>
      <w:tr w:rsidR="00FF5DE2" w:rsidRPr="00EC444D" w:rsidTr="00FF5DE2">
        <w:trPr>
          <w:cantSplit/>
        </w:trPr>
        <w:tc>
          <w:tcPr>
            <w:tcW w:w="6542" w:type="dxa"/>
          </w:tcPr>
          <w:p w:rsidR="00FF5DE2" w:rsidRPr="00EC444D" w:rsidRDefault="00FF5DE2" w:rsidP="0061102E">
            <w:pPr>
              <w:spacing w:before="20" w:after="20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EC444D">
              <w:rPr>
                <w:bCs/>
                <w:snapToGrid w:val="0"/>
                <w:color w:val="000000"/>
                <w:sz w:val="22"/>
                <w:szCs w:val="22"/>
              </w:rPr>
              <w:t>vérifier l’étanchéité des circuits</w:t>
            </w: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  <w:r w:rsidRPr="00FF5DE2">
              <w:rPr>
                <w:bCs/>
                <w:caps/>
                <w:snapToGrid w:val="0"/>
                <w:color w:val="000000"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82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</w:tr>
      <w:tr w:rsidR="00FF5DE2" w:rsidRPr="00EC444D" w:rsidTr="00FF5DE2">
        <w:trPr>
          <w:cantSplit/>
        </w:trPr>
        <w:tc>
          <w:tcPr>
            <w:tcW w:w="6542" w:type="dxa"/>
          </w:tcPr>
          <w:p w:rsidR="00FF5DE2" w:rsidRPr="00EC444D" w:rsidRDefault="00FF5DE2" w:rsidP="0061102E">
            <w:pPr>
              <w:spacing w:before="20" w:after="20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EC444D">
              <w:rPr>
                <w:bCs/>
                <w:snapToGrid w:val="0"/>
                <w:color w:val="000000"/>
                <w:sz w:val="22"/>
                <w:szCs w:val="22"/>
              </w:rPr>
              <w:t>contrôler les pressions</w:t>
            </w: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  <w:r w:rsidRPr="00FF5DE2">
              <w:rPr>
                <w:bCs/>
                <w:caps/>
                <w:snapToGrid w:val="0"/>
                <w:color w:val="000000"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82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</w:tr>
      <w:tr w:rsidR="00FF5DE2" w:rsidRPr="00EC444D" w:rsidTr="00FF5DE2">
        <w:trPr>
          <w:cantSplit/>
        </w:trPr>
        <w:tc>
          <w:tcPr>
            <w:tcW w:w="6542" w:type="dxa"/>
          </w:tcPr>
          <w:p w:rsidR="00FF5DE2" w:rsidRPr="00EC444D" w:rsidRDefault="00FF5DE2" w:rsidP="0061102E">
            <w:pPr>
              <w:tabs>
                <w:tab w:val="left" w:pos="1630"/>
              </w:tabs>
              <w:spacing w:before="20" w:after="20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EC444D">
              <w:rPr>
                <w:bCs/>
                <w:snapToGrid w:val="0"/>
                <w:color w:val="000000"/>
                <w:sz w:val="22"/>
                <w:szCs w:val="22"/>
              </w:rPr>
              <w:t xml:space="preserve">contrôler le manque d’eau </w:t>
            </w: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  <w:r w:rsidRPr="00FF5DE2">
              <w:rPr>
                <w:bCs/>
                <w:caps/>
                <w:snapToGrid w:val="0"/>
                <w:color w:val="000000"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82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</w:tr>
      <w:tr w:rsidR="00FF5DE2" w:rsidRPr="00EC444D" w:rsidTr="00FF5DE2">
        <w:trPr>
          <w:cantSplit/>
        </w:trPr>
        <w:tc>
          <w:tcPr>
            <w:tcW w:w="6542" w:type="dxa"/>
          </w:tcPr>
          <w:p w:rsidR="00FF5DE2" w:rsidRPr="00EC444D" w:rsidRDefault="00FF5DE2" w:rsidP="0061102E">
            <w:pPr>
              <w:tabs>
                <w:tab w:val="left" w:pos="1630"/>
              </w:tabs>
              <w:spacing w:before="20" w:after="20"/>
              <w:rPr>
                <w:bCs/>
                <w:snapToGrid w:val="0"/>
                <w:color w:val="000000"/>
                <w:sz w:val="22"/>
                <w:szCs w:val="22"/>
              </w:rPr>
            </w:pPr>
            <w:r w:rsidRPr="00EC444D">
              <w:rPr>
                <w:bCs/>
                <w:snapToGrid w:val="0"/>
                <w:color w:val="000000"/>
                <w:sz w:val="22"/>
                <w:szCs w:val="22"/>
              </w:rPr>
              <w:t>Vérifier et remplacer les presses étoupes et les joints</w:t>
            </w: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  <w:r w:rsidRPr="00FF5DE2">
              <w:rPr>
                <w:bCs/>
                <w:caps/>
                <w:snapToGrid w:val="0"/>
                <w:color w:val="000000"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82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</w:tr>
      <w:tr w:rsidR="00FF5DE2" w:rsidRPr="00EC444D" w:rsidTr="00FF5DE2">
        <w:trPr>
          <w:cantSplit/>
        </w:trPr>
        <w:tc>
          <w:tcPr>
            <w:tcW w:w="6542" w:type="dxa"/>
            <w:vAlign w:val="center"/>
          </w:tcPr>
          <w:p w:rsidR="00FF5DE2" w:rsidRPr="00EC444D" w:rsidRDefault="00FF5DE2" w:rsidP="0061102E">
            <w:pPr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Vérifier les pressions et l'étanchéité des réservoirs de maintien de pression </w:t>
            </w: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  <w:r w:rsidRPr="00FF5DE2">
              <w:rPr>
                <w:bCs/>
                <w:caps/>
                <w:snapToGrid w:val="0"/>
                <w:color w:val="000000"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82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</w:tr>
      <w:tr w:rsidR="00FF5DE2" w:rsidRPr="00EC444D" w:rsidTr="00FF5DE2">
        <w:trPr>
          <w:cantSplit/>
        </w:trPr>
        <w:tc>
          <w:tcPr>
            <w:tcW w:w="6542" w:type="dxa"/>
            <w:vAlign w:val="center"/>
          </w:tcPr>
          <w:p w:rsidR="00FF5DE2" w:rsidRPr="00EC444D" w:rsidRDefault="00FF5DE2" w:rsidP="0061102E">
            <w:pPr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contrôle </w:t>
            </w:r>
            <w:r w:rsidRPr="005C61BD">
              <w:rPr>
                <w:sz w:val="22"/>
                <w:szCs w:val="22"/>
              </w:rPr>
              <w:t>l’état</w:t>
            </w:r>
            <w:r>
              <w:rPr>
                <w:sz w:val="22"/>
                <w:szCs w:val="22"/>
              </w:rPr>
              <w:t xml:space="preserve"> </w:t>
            </w:r>
            <w:r w:rsidRPr="00EC444D">
              <w:rPr>
                <w:sz w:val="22"/>
                <w:szCs w:val="22"/>
              </w:rPr>
              <w:t xml:space="preserve">des </w:t>
            </w:r>
            <w:proofErr w:type="spellStart"/>
            <w:r w:rsidRPr="00EC444D">
              <w:rPr>
                <w:sz w:val="22"/>
                <w:szCs w:val="22"/>
              </w:rPr>
              <w:t>dilatoflex</w:t>
            </w:r>
            <w:proofErr w:type="spellEnd"/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  <w:r w:rsidRPr="00FF5DE2">
              <w:rPr>
                <w:bCs/>
                <w:caps/>
                <w:snapToGrid w:val="0"/>
                <w:color w:val="000000"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82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</w:tr>
      <w:tr w:rsidR="00FF5DE2" w:rsidRPr="00EC444D" w:rsidTr="00FF5DE2">
        <w:trPr>
          <w:cantSplit/>
        </w:trPr>
        <w:tc>
          <w:tcPr>
            <w:tcW w:w="6542" w:type="dxa"/>
            <w:vAlign w:val="center"/>
          </w:tcPr>
          <w:p w:rsidR="00FF5DE2" w:rsidRPr="00EC444D" w:rsidRDefault="00FF5DE2" w:rsidP="0061102E">
            <w:pPr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Assurer le contrôle et la manœuvre des vannes</w:t>
            </w: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  <w:r w:rsidRPr="00FF5DE2">
              <w:rPr>
                <w:bCs/>
                <w:caps/>
                <w:snapToGrid w:val="0"/>
                <w:color w:val="000000"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482" w:type="dxa"/>
          </w:tcPr>
          <w:p w:rsidR="00FF5DE2" w:rsidRPr="00FF5DE2" w:rsidRDefault="00FF5DE2" w:rsidP="0061102E">
            <w:pPr>
              <w:spacing w:before="20" w:after="20"/>
              <w:jc w:val="center"/>
              <w:rPr>
                <w:bCs/>
                <w:caps/>
                <w:snapToGrid w:val="0"/>
                <w:color w:val="000000"/>
                <w:sz w:val="22"/>
                <w:szCs w:val="22"/>
              </w:rPr>
            </w:pPr>
          </w:p>
        </w:tc>
      </w:tr>
    </w:tbl>
    <w:p w:rsidR="00844853" w:rsidRDefault="00844853" w:rsidP="00844853">
      <w:pPr>
        <w:ind w:right="348"/>
        <w:jc w:val="center"/>
        <w:rPr>
          <w:b/>
          <w:caps/>
          <w:snapToGrid w:val="0"/>
          <w:color w:val="943634"/>
          <w:sz w:val="22"/>
          <w:szCs w:val="22"/>
        </w:rPr>
      </w:pPr>
    </w:p>
    <w:p w:rsidR="00844853" w:rsidRPr="005A5348" w:rsidRDefault="00844853" w:rsidP="00844853">
      <w:pPr>
        <w:rPr>
          <w:b/>
          <w:caps/>
          <w:color w:val="943634"/>
          <w:sz w:val="22"/>
          <w:szCs w:val="22"/>
        </w:rPr>
      </w:pPr>
    </w:p>
    <w:p w:rsidR="003263E4" w:rsidRDefault="003263E4">
      <w:pPr>
        <w:spacing w:after="200" w:line="276" w:lineRule="auto"/>
        <w:rPr>
          <w:b/>
          <w:caps/>
          <w:color w:val="943634"/>
          <w:sz w:val="24"/>
          <w:szCs w:val="24"/>
        </w:rPr>
      </w:pPr>
      <w:r>
        <w:rPr>
          <w:b/>
          <w:caps/>
          <w:color w:val="943634"/>
          <w:sz w:val="24"/>
          <w:szCs w:val="24"/>
        </w:rPr>
        <w:br w:type="page"/>
      </w:r>
    </w:p>
    <w:p w:rsidR="00844853" w:rsidRPr="005A5348" w:rsidRDefault="00844853" w:rsidP="00844853">
      <w:pPr>
        <w:jc w:val="center"/>
        <w:rPr>
          <w:b/>
          <w:caps/>
          <w:color w:val="943634"/>
          <w:sz w:val="24"/>
          <w:szCs w:val="24"/>
        </w:rPr>
      </w:pPr>
      <w:r w:rsidRPr="005A5348">
        <w:rPr>
          <w:b/>
          <w:caps/>
          <w:color w:val="943634"/>
          <w:sz w:val="24"/>
          <w:szCs w:val="24"/>
        </w:rPr>
        <w:t>Radiant a gaz</w:t>
      </w:r>
    </w:p>
    <w:p w:rsidR="00844853" w:rsidRPr="005A5348" w:rsidRDefault="00844853" w:rsidP="00844853">
      <w:pPr>
        <w:jc w:val="center"/>
        <w:rPr>
          <w:color w:val="943634"/>
          <w:sz w:val="22"/>
          <w:szCs w:val="22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542"/>
        <w:gridCol w:w="397"/>
        <w:gridCol w:w="397"/>
        <w:gridCol w:w="397"/>
        <w:gridCol w:w="397"/>
        <w:gridCol w:w="397"/>
        <w:gridCol w:w="482"/>
      </w:tblGrid>
      <w:tr w:rsidR="00FF5DE2" w:rsidRPr="00EC444D" w:rsidTr="00FF5DE2">
        <w:trPr>
          <w:cantSplit/>
        </w:trPr>
        <w:tc>
          <w:tcPr>
            <w:tcW w:w="6542" w:type="dxa"/>
            <w:shd w:val="pct10" w:color="auto" w:fill="auto"/>
          </w:tcPr>
          <w:p w:rsidR="00FF5DE2" w:rsidRPr="00EC444D" w:rsidRDefault="00FF5DE2" w:rsidP="0061102E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PRESTATIONS ASSUREES</w:t>
            </w:r>
          </w:p>
        </w:tc>
        <w:tc>
          <w:tcPr>
            <w:tcW w:w="397" w:type="dxa"/>
            <w:shd w:val="pct10" w:color="auto" w:fill="auto"/>
          </w:tcPr>
          <w:p w:rsidR="00FF5DE2" w:rsidRPr="00EC444D" w:rsidRDefault="00FF5DE2" w:rsidP="0061102E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H</w:t>
            </w:r>
          </w:p>
        </w:tc>
        <w:tc>
          <w:tcPr>
            <w:tcW w:w="397" w:type="dxa"/>
            <w:shd w:val="pct10" w:color="auto" w:fill="auto"/>
          </w:tcPr>
          <w:p w:rsidR="00FF5DE2" w:rsidRPr="00EC444D" w:rsidRDefault="00FF5DE2" w:rsidP="0061102E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M</w:t>
            </w:r>
          </w:p>
        </w:tc>
        <w:tc>
          <w:tcPr>
            <w:tcW w:w="397" w:type="dxa"/>
            <w:shd w:val="pct10" w:color="auto" w:fill="auto"/>
          </w:tcPr>
          <w:p w:rsidR="00FF5DE2" w:rsidRPr="00EC444D" w:rsidRDefault="00FF5DE2" w:rsidP="0061102E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T</w:t>
            </w:r>
          </w:p>
        </w:tc>
        <w:tc>
          <w:tcPr>
            <w:tcW w:w="397" w:type="dxa"/>
            <w:shd w:val="pct10" w:color="auto" w:fill="auto"/>
          </w:tcPr>
          <w:p w:rsidR="00FF5DE2" w:rsidRPr="00EC444D" w:rsidRDefault="00FF5DE2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</w:t>
            </w:r>
          </w:p>
        </w:tc>
        <w:tc>
          <w:tcPr>
            <w:tcW w:w="397" w:type="dxa"/>
            <w:shd w:val="pct10" w:color="auto" w:fill="auto"/>
          </w:tcPr>
          <w:p w:rsidR="00FF5DE2" w:rsidRPr="00EC444D" w:rsidRDefault="00FF5DE2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A</w:t>
            </w:r>
          </w:p>
        </w:tc>
        <w:tc>
          <w:tcPr>
            <w:tcW w:w="482" w:type="dxa"/>
            <w:shd w:val="pct10" w:color="auto" w:fill="auto"/>
          </w:tcPr>
          <w:p w:rsidR="00FF5DE2" w:rsidRPr="00EC444D" w:rsidRDefault="00FF5DE2" w:rsidP="0061102E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SB</w:t>
            </w:r>
          </w:p>
        </w:tc>
      </w:tr>
      <w:tr w:rsidR="00FF5DE2" w:rsidRPr="00EC444D" w:rsidTr="00FF5DE2">
        <w:trPr>
          <w:cantSplit/>
        </w:trPr>
        <w:tc>
          <w:tcPr>
            <w:tcW w:w="6542" w:type="dxa"/>
          </w:tcPr>
          <w:p w:rsidR="00FF5DE2" w:rsidRPr="00EC444D" w:rsidRDefault="00FF5DE2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Contrôle de fonctionnement et des ambiances</w:t>
            </w: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  <w:r w:rsidRPr="00FF5DE2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82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FF5DE2" w:rsidRPr="00EC444D" w:rsidTr="00FF5DE2">
        <w:trPr>
          <w:cantSplit/>
        </w:trPr>
        <w:tc>
          <w:tcPr>
            <w:tcW w:w="6542" w:type="dxa"/>
          </w:tcPr>
          <w:p w:rsidR="00FF5DE2" w:rsidRPr="00EC444D" w:rsidRDefault="00FF5DE2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de l’état de la sonde d’ionisation, de l’électrode d’allumage, du ventilateur d’extraction</w:t>
            </w: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  <w:r w:rsidRPr="00FF5DE2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82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FF5DE2" w:rsidRPr="00EC444D" w:rsidTr="00FF5DE2">
        <w:trPr>
          <w:cantSplit/>
        </w:trPr>
        <w:tc>
          <w:tcPr>
            <w:tcW w:w="6542" w:type="dxa"/>
          </w:tcPr>
          <w:p w:rsidR="00FF5DE2" w:rsidRPr="00EC444D" w:rsidRDefault="00FF5DE2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du circuit de fumées</w:t>
            </w: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  <w:r w:rsidRPr="00FF5DE2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82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FF5DE2" w:rsidRPr="00EC444D" w:rsidTr="00FF5DE2">
        <w:trPr>
          <w:cantSplit/>
        </w:trPr>
        <w:tc>
          <w:tcPr>
            <w:tcW w:w="6542" w:type="dxa"/>
          </w:tcPr>
          <w:p w:rsidR="00FF5DE2" w:rsidRPr="00EC444D" w:rsidRDefault="00FF5DE2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des suspentes de l’appareil</w:t>
            </w: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  <w:r w:rsidRPr="00FF5DE2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82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FF5DE2" w:rsidRPr="00EC444D" w:rsidTr="00FF5DE2">
        <w:trPr>
          <w:cantSplit/>
        </w:trPr>
        <w:tc>
          <w:tcPr>
            <w:tcW w:w="6542" w:type="dxa"/>
          </w:tcPr>
          <w:p w:rsidR="00FF5DE2" w:rsidRPr="00EC444D" w:rsidRDefault="00FF5DE2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de l’étanchéité du circuit gaz, du fonctionnement des sécurités de flamme</w:t>
            </w:r>
            <w:r>
              <w:rPr>
                <w:sz w:val="22"/>
                <w:szCs w:val="22"/>
              </w:rPr>
              <w:t>, fournir l’attestation</w:t>
            </w: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  <w:r w:rsidRPr="00FF5DE2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82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FF5DE2" w:rsidRPr="00EC444D" w:rsidTr="00FF5DE2">
        <w:trPr>
          <w:cantSplit/>
        </w:trPr>
        <w:tc>
          <w:tcPr>
            <w:tcW w:w="6542" w:type="dxa"/>
          </w:tcPr>
          <w:p w:rsidR="00FF5DE2" w:rsidRPr="00EC444D" w:rsidRDefault="00FF5DE2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et nettoyage de l’arrivée de l’air comburant</w:t>
            </w: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  <w:r w:rsidRPr="00FF5DE2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82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FF5DE2" w:rsidRPr="00EC444D" w:rsidTr="00FF5DE2">
        <w:trPr>
          <w:cantSplit/>
        </w:trPr>
        <w:tc>
          <w:tcPr>
            <w:tcW w:w="6542" w:type="dxa"/>
          </w:tcPr>
          <w:p w:rsidR="00FF5DE2" w:rsidRPr="00EC444D" w:rsidRDefault="00FF5DE2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Vérification de la pression minimale du gaz et du bon fonctionnement de la vanne du robinet gaz</w:t>
            </w: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  <w:r w:rsidRPr="00FF5DE2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82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FF5DE2" w:rsidRPr="00EC444D" w:rsidTr="00FF5DE2">
        <w:trPr>
          <w:cantSplit/>
        </w:trPr>
        <w:tc>
          <w:tcPr>
            <w:tcW w:w="6542" w:type="dxa"/>
          </w:tcPr>
          <w:p w:rsidR="00FF5DE2" w:rsidRPr="00EC444D" w:rsidRDefault="00FF5DE2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 xml:space="preserve">- Dépoussiérage de l’appareil et des éléments du brûleur </w:t>
            </w: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  <w:r w:rsidRPr="00FF5DE2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82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FF5DE2" w:rsidRPr="00EC444D" w:rsidTr="00FF5DE2">
        <w:trPr>
          <w:cantSplit/>
        </w:trPr>
        <w:tc>
          <w:tcPr>
            <w:tcW w:w="6542" w:type="dxa"/>
          </w:tcPr>
          <w:p w:rsidR="00FF5DE2" w:rsidRPr="00EC444D" w:rsidRDefault="00FF5DE2" w:rsidP="0061102E">
            <w:pPr>
              <w:ind w:left="142" w:hanging="142"/>
              <w:rPr>
                <w:sz w:val="22"/>
                <w:szCs w:val="22"/>
              </w:rPr>
            </w:pPr>
            <w:r w:rsidRPr="00EC444D">
              <w:rPr>
                <w:sz w:val="22"/>
                <w:szCs w:val="22"/>
              </w:rPr>
              <w:t>- Graissage si nécessaire du robinet gaz</w:t>
            </w: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  <w:r w:rsidRPr="00FF5DE2"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82" w:type="dxa"/>
          </w:tcPr>
          <w:p w:rsidR="00FF5DE2" w:rsidRPr="00FF5DE2" w:rsidRDefault="00FF5DE2" w:rsidP="0061102E">
            <w:pPr>
              <w:jc w:val="center"/>
              <w:rPr>
                <w:caps/>
                <w:sz w:val="22"/>
                <w:szCs w:val="22"/>
              </w:rPr>
            </w:pPr>
          </w:p>
        </w:tc>
      </w:tr>
    </w:tbl>
    <w:p w:rsidR="003263E4" w:rsidRDefault="003263E4" w:rsidP="000111A8">
      <w:pPr>
        <w:jc w:val="center"/>
        <w:rPr>
          <w:b/>
          <w:caps/>
          <w:color w:val="943634"/>
          <w:sz w:val="24"/>
          <w:szCs w:val="24"/>
        </w:rPr>
      </w:pPr>
    </w:p>
    <w:p w:rsidR="003263E4" w:rsidRDefault="003263E4" w:rsidP="000111A8">
      <w:pPr>
        <w:jc w:val="center"/>
        <w:rPr>
          <w:b/>
          <w:caps/>
          <w:color w:val="943634"/>
          <w:sz w:val="24"/>
          <w:szCs w:val="24"/>
        </w:rPr>
      </w:pPr>
    </w:p>
    <w:p w:rsidR="003263E4" w:rsidRDefault="003263E4" w:rsidP="000111A8">
      <w:pPr>
        <w:jc w:val="center"/>
        <w:rPr>
          <w:b/>
          <w:caps/>
          <w:color w:val="943634"/>
          <w:sz w:val="24"/>
          <w:szCs w:val="24"/>
        </w:rPr>
      </w:pPr>
    </w:p>
    <w:p w:rsidR="003263E4" w:rsidRDefault="003263E4" w:rsidP="000111A8">
      <w:pPr>
        <w:jc w:val="center"/>
        <w:rPr>
          <w:b/>
          <w:caps/>
          <w:color w:val="943634"/>
          <w:sz w:val="24"/>
          <w:szCs w:val="24"/>
        </w:rPr>
      </w:pPr>
    </w:p>
    <w:p w:rsidR="000111A8" w:rsidRPr="005A5348" w:rsidRDefault="000111A8" w:rsidP="000111A8">
      <w:pPr>
        <w:jc w:val="center"/>
        <w:rPr>
          <w:b/>
          <w:caps/>
          <w:color w:val="943634"/>
          <w:sz w:val="24"/>
          <w:szCs w:val="24"/>
        </w:rPr>
      </w:pPr>
      <w:r w:rsidRPr="00A15F8F">
        <w:rPr>
          <w:b/>
          <w:caps/>
          <w:color w:val="943634"/>
          <w:sz w:val="24"/>
          <w:szCs w:val="24"/>
        </w:rPr>
        <w:t>Plomberie AEP-ECS-EF</w:t>
      </w:r>
      <w:r w:rsidR="00B57530" w:rsidRPr="00A15F8F">
        <w:rPr>
          <w:b/>
          <w:caps/>
          <w:color w:val="943634"/>
          <w:sz w:val="24"/>
          <w:szCs w:val="24"/>
        </w:rPr>
        <w:t>-EU</w:t>
      </w:r>
    </w:p>
    <w:p w:rsidR="000111A8" w:rsidRPr="005A5348" w:rsidRDefault="000111A8" w:rsidP="000111A8">
      <w:pPr>
        <w:jc w:val="center"/>
        <w:rPr>
          <w:color w:val="943634"/>
          <w:sz w:val="22"/>
          <w:szCs w:val="22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542"/>
        <w:gridCol w:w="397"/>
        <w:gridCol w:w="397"/>
        <w:gridCol w:w="397"/>
        <w:gridCol w:w="397"/>
        <w:gridCol w:w="397"/>
        <w:gridCol w:w="482"/>
      </w:tblGrid>
      <w:tr w:rsidR="000111A8" w:rsidRPr="00EC444D" w:rsidTr="00CB30E1">
        <w:trPr>
          <w:cantSplit/>
        </w:trPr>
        <w:tc>
          <w:tcPr>
            <w:tcW w:w="6542" w:type="dxa"/>
            <w:shd w:val="pct10" w:color="auto" w:fill="auto"/>
          </w:tcPr>
          <w:p w:rsidR="000111A8" w:rsidRPr="00EC444D" w:rsidRDefault="000111A8" w:rsidP="00CB30E1">
            <w:pPr>
              <w:jc w:val="center"/>
              <w:rPr>
                <w:b/>
                <w:sz w:val="22"/>
                <w:szCs w:val="22"/>
              </w:rPr>
            </w:pPr>
            <w:r w:rsidRPr="00EC444D">
              <w:rPr>
                <w:b/>
                <w:sz w:val="22"/>
                <w:szCs w:val="22"/>
              </w:rPr>
              <w:t>PRESTATIONS ASSUREES</w:t>
            </w:r>
          </w:p>
        </w:tc>
        <w:tc>
          <w:tcPr>
            <w:tcW w:w="397" w:type="dxa"/>
            <w:shd w:val="pct10" w:color="auto" w:fill="auto"/>
          </w:tcPr>
          <w:p w:rsidR="000111A8" w:rsidRPr="00EC444D" w:rsidRDefault="000111A8" w:rsidP="00CB30E1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H</w:t>
            </w:r>
          </w:p>
        </w:tc>
        <w:tc>
          <w:tcPr>
            <w:tcW w:w="397" w:type="dxa"/>
            <w:shd w:val="pct10" w:color="auto" w:fill="auto"/>
          </w:tcPr>
          <w:p w:rsidR="000111A8" w:rsidRPr="00EC444D" w:rsidRDefault="000111A8" w:rsidP="00CB30E1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EC444D">
              <w:rPr>
                <w:b/>
                <w:sz w:val="22"/>
                <w:szCs w:val="22"/>
                <w:lang w:val="de-DE"/>
              </w:rPr>
              <w:t>M</w:t>
            </w:r>
          </w:p>
        </w:tc>
        <w:tc>
          <w:tcPr>
            <w:tcW w:w="397" w:type="dxa"/>
            <w:shd w:val="pct10" w:color="auto" w:fill="auto"/>
          </w:tcPr>
          <w:p w:rsidR="000111A8" w:rsidRPr="00EC444D" w:rsidRDefault="00A15F8F" w:rsidP="00CB30E1">
            <w:pPr>
              <w:jc w:val="center"/>
              <w:rPr>
                <w:b/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de-DE"/>
              </w:rPr>
              <w:t>T</w:t>
            </w:r>
          </w:p>
        </w:tc>
        <w:tc>
          <w:tcPr>
            <w:tcW w:w="397" w:type="dxa"/>
            <w:shd w:val="pct10" w:color="auto" w:fill="auto"/>
          </w:tcPr>
          <w:p w:rsidR="000111A8" w:rsidRPr="00EC444D" w:rsidRDefault="000111A8" w:rsidP="00CB30E1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</w:t>
            </w:r>
          </w:p>
        </w:tc>
        <w:tc>
          <w:tcPr>
            <w:tcW w:w="397" w:type="dxa"/>
            <w:shd w:val="pct10" w:color="auto" w:fill="auto"/>
          </w:tcPr>
          <w:p w:rsidR="000111A8" w:rsidRPr="00EC444D" w:rsidRDefault="000111A8" w:rsidP="00CB30E1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A</w:t>
            </w:r>
          </w:p>
        </w:tc>
        <w:tc>
          <w:tcPr>
            <w:tcW w:w="482" w:type="dxa"/>
            <w:shd w:val="pct10" w:color="auto" w:fill="auto"/>
          </w:tcPr>
          <w:p w:rsidR="000111A8" w:rsidRPr="00EC444D" w:rsidRDefault="000111A8" w:rsidP="00CB30E1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EC444D">
              <w:rPr>
                <w:b/>
                <w:sz w:val="22"/>
                <w:szCs w:val="22"/>
                <w:lang w:val="en-GB"/>
              </w:rPr>
              <w:t>SB</w:t>
            </w:r>
          </w:p>
        </w:tc>
      </w:tr>
      <w:tr w:rsidR="00AF3B33" w:rsidRPr="00EC444D" w:rsidTr="00CB30E1">
        <w:trPr>
          <w:cantSplit/>
        </w:trPr>
        <w:tc>
          <w:tcPr>
            <w:tcW w:w="6542" w:type="dxa"/>
          </w:tcPr>
          <w:p w:rsidR="00AF3B33" w:rsidRPr="00850831" w:rsidRDefault="00850831" w:rsidP="00850831">
            <w:pPr>
              <w:spacing w:before="20" w:after="20"/>
              <w:rPr>
                <w:sz w:val="22"/>
              </w:rPr>
            </w:pPr>
            <w:r w:rsidRPr="00850831">
              <w:rPr>
                <w:snapToGrid w:val="0"/>
                <w:sz w:val="22"/>
              </w:rPr>
              <w:t xml:space="preserve">- </w:t>
            </w:r>
            <w:r w:rsidR="00AF3B33" w:rsidRPr="00850831">
              <w:rPr>
                <w:snapToGrid w:val="0"/>
                <w:sz w:val="22"/>
              </w:rPr>
              <w:t>Contrôle</w:t>
            </w:r>
            <w:r w:rsidR="00AF3B33" w:rsidRPr="00850831">
              <w:rPr>
                <w:sz w:val="22"/>
              </w:rPr>
              <w:t xml:space="preserve"> visuel d’absence de fuite sur les canalisations accessibles</w:t>
            </w:r>
          </w:p>
        </w:tc>
        <w:tc>
          <w:tcPr>
            <w:tcW w:w="397" w:type="dxa"/>
          </w:tcPr>
          <w:p w:rsidR="00AF3B33" w:rsidRPr="00FF5DE2" w:rsidRDefault="00AF3B33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AF3B33" w:rsidRPr="00FF5DE2" w:rsidRDefault="00AF3B33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AF3B33" w:rsidRPr="00FF5DE2" w:rsidRDefault="00AF3B33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AF3B33" w:rsidRPr="00FF5DE2" w:rsidRDefault="00AF3B33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AF3B33" w:rsidRDefault="00AF3B33" w:rsidP="00CB30E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82" w:type="dxa"/>
          </w:tcPr>
          <w:p w:rsidR="00AF3B33" w:rsidRDefault="00AF3B33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850831" w:rsidRPr="00EC444D" w:rsidTr="00DD516A">
        <w:trPr>
          <w:cantSplit/>
        </w:trPr>
        <w:tc>
          <w:tcPr>
            <w:tcW w:w="6542" w:type="dxa"/>
          </w:tcPr>
          <w:p w:rsidR="00850831" w:rsidRPr="00850831" w:rsidRDefault="00850831" w:rsidP="00850831">
            <w:pPr>
              <w:spacing w:before="20" w:after="20"/>
              <w:rPr>
                <w:snapToGrid w:val="0"/>
                <w:sz w:val="22"/>
              </w:rPr>
            </w:pPr>
            <w:r w:rsidRPr="00850831">
              <w:rPr>
                <w:snapToGrid w:val="0"/>
                <w:sz w:val="22"/>
                <w:szCs w:val="22"/>
              </w:rPr>
              <w:t>-</w:t>
            </w:r>
            <w:r w:rsidRPr="00850831">
              <w:rPr>
                <w:snapToGrid w:val="0"/>
                <w:sz w:val="22"/>
              </w:rPr>
              <w:t xml:space="preserve"> Analyse de l'eau avant et après traitement (TH, TA, TAC, PH, teneur Fe, MES)</w:t>
            </w:r>
            <w:r w:rsidR="00A15F8F">
              <w:rPr>
                <w:snapToGrid w:val="0"/>
                <w:sz w:val="22"/>
              </w:rPr>
              <w:t xml:space="preserve"> y compris l’eau du réseau de chauffage</w:t>
            </w:r>
          </w:p>
        </w:tc>
        <w:tc>
          <w:tcPr>
            <w:tcW w:w="397" w:type="dxa"/>
          </w:tcPr>
          <w:p w:rsidR="00850831" w:rsidRPr="00780C68" w:rsidRDefault="00850831" w:rsidP="00DD516A">
            <w:pPr>
              <w:spacing w:before="20" w:after="20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397" w:type="dxa"/>
          </w:tcPr>
          <w:p w:rsidR="00850831" w:rsidRPr="00780C68" w:rsidRDefault="00850831" w:rsidP="00DD516A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397" w:type="dxa"/>
          </w:tcPr>
          <w:p w:rsidR="00850831" w:rsidRPr="00780C68" w:rsidRDefault="00850831" w:rsidP="00DD516A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  <w:tc>
          <w:tcPr>
            <w:tcW w:w="397" w:type="dxa"/>
          </w:tcPr>
          <w:p w:rsidR="00850831" w:rsidRPr="00780C68" w:rsidRDefault="00850831" w:rsidP="00DD516A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850831" w:rsidRPr="00780C68" w:rsidRDefault="00850831" w:rsidP="00DD516A">
            <w:pPr>
              <w:ind w:left="142" w:hanging="142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82" w:type="dxa"/>
          </w:tcPr>
          <w:p w:rsidR="00850831" w:rsidRPr="00780C68" w:rsidRDefault="00850831" w:rsidP="00DD516A">
            <w:pPr>
              <w:spacing w:before="20" w:after="20"/>
              <w:jc w:val="center"/>
              <w:rPr>
                <w:caps/>
                <w:snapToGrid w:val="0"/>
                <w:sz w:val="22"/>
                <w:szCs w:val="22"/>
              </w:rPr>
            </w:pPr>
          </w:p>
        </w:tc>
      </w:tr>
      <w:tr w:rsidR="00A15F8F" w:rsidRPr="00EC444D" w:rsidTr="00850831">
        <w:trPr>
          <w:cantSplit/>
          <w:trHeight w:val="305"/>
        </w:trPr>
        <w:tc>
          <w:tcPr>
            <w:tcW w:w="6542" w:type="dxa"/>
          </w:tcPr>
          <w:p w:rsidR="00A15F8F" w:rsidRPr="00A15F8F" w:rsidRDefault="00A15F8F" w:rsidP="00A15F8F">
            <w:pPr>
              <w:jc w:val="both"/>
              <w:rPr>
                <w:sz w:val="24"/>
              </w:rPr>
            </w:pPr>
            <w:r w:rsidRPr="00A15F8F">
              <w:rPr>
                <w:sz w:val="22"/>
              </w:rPr>
              <w:t>- Analyse bactériologique sur le réseau ECS au point de puisage le plus éloigné, en sortie de production sur le retour de boucle, compris consignation dans le carnet sanitaire</w:t>
            </w:r>
          </w:p>
        </w:tc>
        <w:tc>
          <w:tcPr>
            <w:tcW w:w="397" w:type="dxa"/>
          </w:tcPr>
          <w:p w:rsidR="00A15F8F" w:rsidRPr="00FF5DE2" w:rsidRDefault="00A15F8F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A15F8F" w:rsidRPr="00FF5DE2" w:rsidRDefault="00A15F8F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A15F8F" w:rsidRDefault="00A15F8F" w:rsidP="00CB30E1">
            <w:pPr>
              <w:jc w:val="center"/>
              <w:rPr>
                <w:caps/>
                <w:sz w:val="22"/>
                <w:szCs w:val="22"/>
              </w:rPr>
            </w:pPr>
          </w:p>
          <w:p w:rsidR="00A15F8F" w:rsidRPr="00FF5DE2" w:rsidRDefault="00A15F8F" w:rsidP="00CB30E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397" w:type="dxa"/>
          </w:tcPr>
          <w:p w:rsidR="00A15F8F" w:rsidRPr="00FF5DE2" w:rsidRDefault="00A15F8F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A15F8F" w:rsidRDefault="00A15F8F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82" w:type="dxa"/>
          </w:tcPr>
          <w:p w:rsidR="00A15F8F" w:rsidRDefault="00A15F8F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CB30E1" w:rsidRPr="00EC444D" w:rsidTr="00850831">
        <w:trPr>
          <w:cantSplit/>
          <w:trHeight w:val="305"/>
        </w:trPr>
        <w:tc>
          <w:tcPr>
            <w:tcW w:w="6542" w:type="dxa"/>
          </w:tcPr>
          <w:p w:rsidR="00CB30E1" w:rsidRPr="00850831" w:rsidRDefault="00850831" w:rsidP="00850831">
            <w:pPr>
              <w:rPr>
                <w:sz w:val="22"/>
              </w:rPr>
            </w:pPr>
            <w:r w:rsidRPr="00850831">
              <w:rPr>
                <w:sz w:val="22"/>
              </w:rPr>
              <w:t xml:space="preserve">- </w:t>
            </w:r>
            <w:r w:rsidR="00AF3B33" w:rsidRPr="00850831">
              <w:rPr>
                <w:sz w:val="22"/>
              </w:rPr>
              <w:t>Vérification du bon fonctionnement des pompes de relevage</w:t>
            </w:r>
            <w:r w:rsidR="0028785C" w:rsidRPr="00850831">
              <w:rPr>
                <w:sz w:val="22"/>
              </w:rPr>
              <w:t xml:space="preserve"> </w:t>
            </w:r>
          </w:p>
        </w:tc>
        <w:tc>
          <w:tcPr>
            <w:tcW w:w="397" w:type="dxa"/>
          </w:tcPr>
          <w:p w:rsidR="00CB30E1" w:rsidRPr="00FF5DE2" w:rsidRDefault="00CB30E1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CB30E1" w:rsidRPr="00FF5DE2" w:rsidRDefault="00CB30E1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CB30E1" w:rsidRPr="00FF5DE2" w:rsidRDefault="00CB30E1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CB30E1" w:rsidRPr="00FF5DE2" w:rsidRDefault="00CB30E1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CB30E1" w:rsidRPr="00FF5DE2" w:rsidRDefault="00AF3B33" w:rsidP="00CB30E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82" w:type="dxa"/>
          </w:tcPr>
          <w:p w:rsidR="00CB30E1" w:rsidRDefault="00CB30E1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AF3B33" w:rsidRPr="00EC444D" w:rsidTr="00850831">
        <w:trPr>
          <w:cantSplit/>
          <w:trHeight w:val="281"/>
        </w:trPr>
        <w:tc>
          <w:tcPr>
            <w:tcW w:w="6542" w:type="dxa"/>
          </w:tcPr>
          <w:p w:rsidR="00AF3B33" w:rsidRPr="007C72CE" w:rsidRDefault="00850831" w:rsidP="00850831">
            <w:pPr>
              <w:rPr>
                <w:sz w:val="22"/>
                <w:szCs w:val="22"/>
              </w:rPr>
            </w:pPr>
            <w:r w:rsidRPr="007C72CE">
              <w:rPr>
                <w:sz w:val="22"/>
                <w:szCs w:val="22"/>
              </w:rPr>
              <w:t xml:space="preserve">- </w:t>
            </w:r>
            <w:r w:rsidR="00AF3B33" w:rsidRPr="007C72CE">
              <w:rPr>
                <w:sz w:val="22"/>
                <w:szCs w:val="22"/>
              </w:rPr>
              <w:t>Vérification des clapets d’évacuation d’eau vers l’égout</w:t>
            </w:r>
          </w:p>
        </w:tc>
        <w:tc>
          <w:tcPr>
            <w:tcW w:w="397" w:type="dxa"/>
          </w:tcPr>
          <w:p w:rsidR="00AF3B33" w:rsidRPr="00FF5DE2" w:rsidRDefault="00AF3B33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AF3B33" w:rsidRPr="00FF5DE2" w:rsidRDefault="00AF3B33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AF3B33" w:rsidRPr="00FF5DE2" w:rsidRDefault="00AF3B33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AF3B33" w:rsidRPr="00FF5DE2" w:rsidRDefault="00AF3B33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AF3B33" w:rsidRDefault="00AF3B33" w:rsidP="00CB30E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82" w:type="dxa"/>
          </w:tcPr>
          <w:p w:rsidR="00AF3B33" w:rsidRDefault="00AF3B33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AF3B33" w:rsidRPr="00EC444D" w:rsidTr="00850831">
        <w:trPr>
          <w:cantSplit/>
          <w:trHeight w:val="271"/>
        </w:trPr>
        <w:tc>
          <w:tcPr>
            <w:tcW w:w="6542" w:type="dxa"/>
          </w:tcPr>
          <w:p w:rsidR="00AF3B33" w:rsidRPr="007C72CE" w:rsidRDefault="00850831" w:rsidP="00850831">
            <w:pPr>
              <w:rPr>
                <w:sz w:val="22"/>
                <w:szCs w:val="22"/>
              </w:rPr>
            </w:pPr>
            <w:r w:rsidRPr="007C72CE">
              <w:rPr>
                <w:sz w:val="22"/>
                <w:szCs w:val="22"/>
              </w:rPr>
              <w:t xml:space="preserve">- </w:t>
            </w:r>
            <w:r w:rsidR="00AF3B33" w:rsidRPr="007C72CE">
              <w:rPr>
                <w:sz w:val="22"/>
                <w:szCs w:val="22"/>
              </w:rPr>
              <w:t>Contrôle visuel de l’état des calorifuges et reprise si nécessaire</w:t>
            </w:r>
          </w:p>
        </w:tc>
        <w:tc>
          <w:tcPr>
            <w:tcW w:w="397" w:type="dxa"/>
          </w:tcPr>
          <w:p w:rsidR="00AF3B33" w:rsidRPr="00FF5DE2" w:rsidRDefault="00AF3B33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AF3B33" w:rsidRPr="00FF5DE2" w:rsidRDefault="00AF3B33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AF3B33" w:rsidRPr="00FF5DE2" w:rsidRDefault="00AF3B33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AF3B33" w:rsidRPr="00FF5DE2" w:rsidRDefault="00AF3B33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AF3B33" w:rsidRDefault="00AF3B33" w:rsidP="00CB30E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82" w:type="dxa"/>
          </w:tcPr>
          <w:p w:rsidR="00AF3B33" w:rsidRDefault="00AF3B33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AF3B33" w:rsidRPr="00EC444D" w:rsidTr="00850831">
        <w:trPr>
          <w:cantSplit/>
          <w:trHeight w:val="289"/>
        </w:trPr>
        <w:tc>
          <w:tcPr>
            <w:tcW w:w="6542" w:type="dxa"/>
          </w:tcPr>
          <w:p w:rsidR="00AF3B33" w:rsidRPr="007C72CE" w:rsidRDefault="00850831" w:rsidP="00850831">
            <w:pPr>
              <w:rPr>
                <w:sz w:val="22"/>
                <w:szCs w:val="22"/>
              </w:rPr>
            </w:pPr>
            <w:r w:rsidRPr="007C72CE">
              <w:rPr>
                <w:sz w:val="22"/>
                <w:szCs w:val="22"/>
              </w:rPr>
              <w:t xml:space="preserve">- </w:t>
            </w:r>
            <w:r w:rsidR="00AF3B33" w:rsidRPr="007C72CE">
              <w:rPr>
                <w:sz w:val="22"/>
                <w:szCs w:val="22"/>
              </w:rPr>
              <w:t>Contrôle de l’équilibrage de la distribution</w:t>
            </w:r>
          </w:p>
        </w:tc>
        <w:tc>
          <w:tcPr>
            <w:tcW w:w="397" w:type="dxa"/>
          </w:tcPr>
          <w:p w:rsidR="00AF3B33" w:rsidRPr="00FF5DE2" w:rsidRDefault="00AF3B33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AF3B33" w:rsidRPr="00FF5DE2" w:rsidRDefault="00AF3B33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AF3B33" w:rsidRPr="00FF5DE2" w:rsidRDefault="00AF3B33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AF3B33" w:rsidRPr="00FF5DE2" w:rsidRDefault="00AF3B33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AF3B33" w:rsidRDefault="00AF3B33" w:rsidP="00CB30E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  <w:tc>
          <w:tcPr>
            <w:tcW w:w="482" w:type="dxa"/>
          </w:tcPr>
          <w:p w:rsidR="00AF3B33" w:rsidRDefault="00AF3B33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</w:tr>
      <w:tr w:rsidR="00B57530" w:rsidRPr="00EC444D" w:rsidTr="00850831">
        <w:trPr>
          <w:cantSplit/>
          <w:trHeight w:val="307"/>
        </w:trPr>
        <w:tc>
          <w:tcPr>
            <w:tcW w:w="6542" w:type="dxa"/>
          </w:tcPr>
          <w:p w:rsidR="00B57530" w:rsidRPr="007C72CE" w:rsidRDefault="00850831" w:rsidP="00850831">
            <w:pPr>
              <w:rPr>
                <w:sz w:val="22"/>
                <w:szCs w:val="22"/>
              </w:rPr>
            </w:pPr>
            <w:r w:rsidRPr="007C72CE">
              <w:rPr>
                <w:sz w:val="22"/>
                <w:szCs w:val="22"/>
              </w:rPr>
              <w:t xml:space="preserve">- </w:t>
            </w:r>
            <w:r w:rsidR="00B57530" w:rsidRPr="007C72CE">
              <w:rPr>
                <w:sz w:val="22"/>
                <w:szCs w:val="22"/>
              </w:rPr>
              <w:t>Débouchage et désengorgement des réseaux, colonnes et siphons</w:t>
            </w:r>
          </w:p>
        </w:tc>
        <w:tc>
          <w:tcPr>
            <w:tcW w:w="397" w:type="dxa"/>
          </w:tcPr>
          <w:p w:rsidR="00B57530" w:rsidRPr="00FF5DE2" w:rsidRDefault="00B57530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57530" w:rsidRPr="00FF5DE2" w:rsidRDefault="00B57530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57530" w:rsidRPr="00FF5DE2" w:rsidRDefault="00B57530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57530" w:rsidRPr="00FF5DE2" w:rsidRDefault="00B57530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97" w:type="dxa"/>
          </w:tcPr>
          <w:p w:rsidR="00B57530" w:rsidRDefault="00B57530" w:rsidP="00CB30E1">
            <w:pPr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482" w:type="dxa"/>
          </w:tcPr>
          <w:p w:rsidR="00B57530" w:rsidRDefault="00B57530" w:rsidP="00CB30E1">
            <w:pPr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x</w:t>
            </w:r>
          </w:p>
        </w:tc>
      </w:tr>
    </w:tbl>
    <w:p w:rsidR="00762B29" w:rsidRDefault="00762B29" w:rsidP="004C58FA">
      <w:pPr>
        <w:spacing w:line="276" w:lineRule="auto"/>
        <w:jc w:val="center"/>
        <w:rPr>
          <w:b/>
          <w:caps/>
          <w:color w:val="943634"/>
          <w:sz w:val="24"/>
          <w:szCs w:val="24"/>
        </w:rPr>
      </w:pPr>
    </w:p>
    <w:p w:rsidR="003263E4" w:rsidRDefault="003263E4">
      <w:pPr>
        <w:spacing w:after="200" w:line="276" w:lineRule="auto"/>
        <w:rPr>
          <w:b/>
          <w:caps/>
          <w:color w:val="943634"/>
          <w:sz w:val="24"/>
          <w:szCs w:val="24"/>
        </w:rPr>
      </w:pPr>
      <w:r>
        <w:rPr>
          <w:b/>
          <w:caps/>
          <w:color w:val="943634"/>
          <w:sz w:val="24"/>
          <w:szCs w:val="24"/>
        </w:rPr>
        <w:br w:type="page"/>
      </w:r>
    </w:p>
    <w:p w:rsidR="00844853" w:rsidRPr="00FF5DE2" w:rsidRDefault="00844853" w:rsidP="004C58FA">
      <w:pPr>
        <w:spacing w:line="276" w:lineRule="auto"/>
        <w:jc w:val="center"/>
        <w:rPr>
          <w:b/>
          <w:caps/>
          <w:color w:val="943634"/>
          <w:sz w:val="24"/>
          <w:szCs w:val="24"/>
        </w:rPr>
      </w:pPr>
      <w:r w:rsidRPr="00FF5DE2">
        <w:rPr>
          <w:b/>
          <w:caps/>
          <w:color w:val="943634"/>
          <w:sz w:val="24"/>
          <w:szCs w:val="24"/>
        </w:rPr>
        <w:t>Chambres froides positives et négatives</w:t>
      </w:r>
    </w:p>
    <w:p w:rsidR="00844853" w:rsidRPr="00B4315B" w:rsidRDefault="00844853" w:rsidP="00844853">
      <w:pPr>
        <w:jc w:val="center"/>
        <w:rPr>
          <w:rFonts w:ascii="Arial" w:hAnsi="Arial" w:cs="Arial"/>
          <w:b/>
        </w:rPr>
      </w:pPr>
    </w:p>
    <w:tbl>
      <w:tblPr>
        <w:tblW w:w="50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4"/>
        <w:gridCol w:w="567"/>
        <w:gridCol w:w="567"/>
        <w:gridCol w:w="567"/>
        <w:gridCol w:w="567"/>
        <w:gridCol w:w="567"/>
        <w:gridCol w:w="494"/>
      </w:tblGrid>
      <w:tr w:rsidR="00FF5DE2" w:rsidTr="00FF5DE2">
        <w:trPr>
          <w:trHeight w:val="576"/>
        </w:trPr>
        <w:tc>
          <w:tcPr>
            <w:tcW w:w="3362" w:type="pct"/>
            <w:shd w:val="clear" w:color="auto" w:fill="D9D9D9"/>
            <w:vAlign w:val="center"/>
          </w:tcPr>
          <w:p w:rsidR="00FF5DE2" w:rsidRPr="00C72418" w:rsidRDefault="00FF5DE2" w:rsidP="0061102E">
            <w:pPr>
              <w:jc w:val="center"/>
              <w:rPr>
                <w:rFonts w:ascii="Arial" w:hAnsi="Arial" w:cs="Arial"/>
                <w:b/>
              </w:rPr>
            </w:pPr>
            <w:r w:rsidRPr="00C72418">
              <w:rPr>
                <w:rFonts w:ascii="Arial" w:hAnsi="Arial" w:cs="Arial"/>
                <w:b/>
              </w:rPr>
              <w:t>PRESTATIONS ASSUREES</w:t>
            </w:r>
          </w:p>
        </w:tc>
        <w:tc>
          <w:tcPr>
            <w:tcW w:w="279" w:type="pct"/>
            <w:shd w:val="clear" w:color="auto" w:fill="D9D9D9"/>
            <w:vAlign w:val="center"/>
          </w:tcPr>
          <w:p w:rsidR="00FF5DE2" w:rsidRPr="00C72418" w:rsidRDefault="00FF5DE2" w:rsidP="0061102E">
            <w:pPr>
              <w:jc w:val="center"/>
              <w:rPr>
                <w:rFonts w:ascii="Arial" w:hAnsi="Arial" w:cs="Arial"/>
                <w:b/>
              </w:rPr>
            </w:pPr>
            <w:r w:rsidRPr="00C72418">
              <w:rPr>
                <w:rFonts w:ascii="Arial" w:hAnsi="Arial" w:cs="Arial"/>
                <w:b/>
              </w:rPr>
              <w:t>H</w:t>
            </w:r>
          </w:p>
        </w:tc>
        <w:tc>
          <w:tcPr>
            <w:tcW w:w="279" w:type="pct"/>
            <w:shd w:val="clear" w:color="auto" w:fill="D9D9D9"/>
            <w:vAlign w:val="center"/>
          </w:tcPr>
          <w:p w:rsidR="00FF5DE2" w:rsidRPr="00C72418" w:rsidRDefault="00FF5DE2" w:rsidP="0061102E">
            <w:pPr>
              <w:jc w:val="center"/>
              <w:rPr>
                <w:rFonts w:ascii="Arial" w:hAnsi="Arial" w:cs="Arial"/>
                <w:b/>
              </w:rPr>
            </w:pPr>
            <w:r w:rsidRPr="00C72418">
              <w:rPr>
                <w:rFonts w:ascii="Arial" w:hAnsi="Arial" w:cs="Arial"/>
                <w:b/>
              </w:rPr>
              <w:t>M</w:t>
            </w:r>
          </w:p>
        </w:tc>
        <w:tc>
          <w:tcPr>
            <w:tcW w:w="279" w:type="pct"/>
            <w:shd w:val="clear" w:color="auto" w:fill="D9D9D9"/>
            <w:vAlign w:val="center"/>
          </w:tcPr>
          <w:p w:rsidR="00FF5DE2" w:rsidRPr="00C72418" w:rsidRDefault="00FF5DE2" w:rsidP="0061102E">
            <w:pPr>
              <w:jc w:val="center"/>
              <w:rPr>
                <w:rFonts w:ascii="Arial" w:hAnsi="Arial" w:cs="Arial"/>
                <w:b/>
              </w:rPr>
            </w:pPr>
            <w:r w:rsidRPr="00C72418"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279" w:type="pct"/>
            <w:shd w:val="clear" w:color="auto" w:fill="D9D9D9"/>
            <w:vAlign w:val="center"/>
          </w:tcPr>
          <w:p w:rsidR="00FF5DE2" w:rsidRPr="00C72418" w:rsidRDefault="00FF5DE2" w:rsidP="0061102E">
            <w:pPr>
              <w:jc w:val="center"/>
              <w:rPr>
                <w:rFonts w:ascii="Arial" w:hAnsi="Arial" w:cs="Arial"/>
                <w:b/>
              </w:rPr>
            </w:pPr>
            <w:r w:rsidRPr="00C72418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279" w:type="pct"/>
            <w:shd w:val="clear" w:color="auto" w:fill="D9D9D9"/>
            <w:vAlign w:val="center"/>
          </w:tcPr>
          <w:p w:rsidR="00FF5DE2" w:rsidRPr="00C72418" w:rsidRDefault="00FF5DE2" w:rsidP="0061102E">
            <w:pPr>
              <w:jc w:val="center"/>
              <w:rPr>
                <w:rFonts w:ascii="Arial" w:hAnsi="Arial" w:cs="Arial"/>
                <w:b/>
              </w:rPr>
            </w:pPr>
            <w:r w:rsidRPr="00C72418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243" w:type="pct"/>
            <w:shd w:val="clear" w:color="auto" w:fill="D9D9D9"/>
            <w:vAlign w:val="center"/>
          </w:tcPr>
          <w:p w:rsidR="00FF5DE2" w:rsidRPr="00C72418" w:rsidRDefault="00FF5DE2" w:rsidP="0061102E">
            <w:pPr>
              <w:jc w:val="center"/>
              <w:rPr>
                <w:rFonts w:ascii="Arial" w:hAnsi="Arial" w:cs="Arial"/>
                <w:b/>
              </w:rPr>
            </w:pPr>
            <w:r w:rsidRPr="00C72418">
              <w:rPr>
                <w:rFonts w:ascii="Arial" w:hAnsi="Arial" w:cs="Arial"/>
                <w:b/>
              </w:rPr>
              <w:t>SB</w:t>
            </w:r>
          </w:p>
        </w:tc>
      </w:tr>
      <w:tr w:rsidR="00FF5DE2" w:rsidTr="00FF5DE2">
        <w:trPr>
          <w:trHeight w:val="467"/>
        </w:trPr>
        <w:tc>
          <w:tcPr>
            <w:tcW w:w="3362" w:type="pct"/>
            <w:shd w:val="clear" w:color="auto" w:fill="auto"/>
            <w:vAlign w:val="center"/>
          </w:tcPr>
          <w:p w:rsidR="00FF5DE2" w:rsidRPr="00C72418" w:rsidRDefault="00FF5DE2" w:rsidP="0061102E">
            <w:pPr>
              <w:rPr>
                <w:rFonts w:ascii="Arial" w:hAnsi="Arial" w:cs="Arial"/>
                <w:color w:val="0033CC"/>
              </w:rPr>
            </w:pPr>
            <w:r w:rsidRPr="00C72418">
              <w:rPr>
                <w:rFonts w:ascii="Arial" w:hAnsi="Arial" w:cs="Arial"/>
                <w:color w:val="0033CC"/>
              </w:rPr>
              <w:t>Partie électrique :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</w:tr>
      <w:tr w:rsidR="00FF5DE2" w:rsidTr="00FF5DE2">
        <w:trPr>
          <w:trHeight w:val="287"/>
        </w:trPr>
        <w:tc>
          <w:tcPr>
            <w:tcW w:w="3362" w:type="pct"/>
            <w:shd w:val="clear" w:color="auto" w:fill="auto"/>
            <w:vAlign w:val="center"/>
          </w:tcPr>
          <w:p w:rsidR="00FF5DE2" w:rsidRPr="00C72418" w:rsidRDefault="00FF5DE2" w:rsidP="0061102E">
            <w:pPr>
              <w:rPr>
                <w:rFonts w:ascii="Arial" w:hAnsi="Arial" w:cs="Arial"/>
              </w:rPr>
            </w:pPr>
            <w:r w:rsidRPr="00C72418">
              <w:rPr>
                <w:rFonts w:ascii="Arial" w:hAnsi="Arial" w:cs="Arial"/>
              </w:rPr>
              <w:t>Vérifications de régulations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2D5341" w:rsidP="0061102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x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</w:tr>
      <w:tr w:rsidR="00FF5DE2" w:rsidTr="00FF5DE2">
        <w:trPr>
          <w:trHeight w:val="287"/>
        </w:trPr>
        <w:tc>
          <w:tcPr>
            <w:tcW w:w="3362" w:type="pct"/>
            <w:shd w:val="clear" w:color="auto" w:fill="auto"/>
            <w:vAlign w:val="center"/>
          </w:tcPr>
          <w:p w:rsidR="00FF5DE2" w:rsidRPr="00C72418" w:rsidRDefault="00FF5DE2" w:rsidP="0061102E">
            <w:pPr>
              <w:rPr>
                <w:rFonts w:ascii="Arial" w:hAnsi="Arial" w:cs="Arial"/>
              </w:rPr>
            </w:pPr>
            <w:r w:rsidRPr="00C72418">
              <w:rPr>
                <w:rFonts w:ascii="Arial" w:hAnsi="Arial" w:cs="Arial"/>
              </w:rPr>
              <w:t>Contrôle des pressostats (coupure et réenclenchement)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2D5341" w:rsidP="0061102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x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</w:tr>
      <w:tr w:rsidR="00FF5DE2" w:rsidTr="00FF5DE2">
        <w:trPr>
          <w:trHeight w:val="287"/>
        </w:trPr>
        <w:tc>
          <w:tcPr>
            <w:tcW w:w="3362" w:type="pct"/>
            <w:shd w:val="clear" w:color="auto" w:fill="auto"/>
            <w:vAlign w:val="center"/>
          </w:tcPr>
          <w:p w:rsidR="00FF5DE2" w:rsidRPr="00C72418" w:rsidRDefault="00FF5DE2" w:rsidP="0061102E">
            <w:pPr>
              <w:rPr>
                <w:rFonts w:ascii="Arial" w:hAnsi="Arial" w:cs="Arial"/>
              </w:rPr>
            </w:pPr>
            <w:r w:rsidRPr="00C72418">
              <w:rPr>
                <w:rFonts w:ascii="Arial" w:hAnsi="Arial" w:cs="Arial"/>
              </w:rPr>
              <w:t xml:space="preserve">Vérifications des différents ventilateurs 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2D5341" w:rsidP="0061102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x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</w:tr>
      <w:tr w:rsidR="00FF5DE2" w:rsidTr="00FF5DE2">
        <w:trPr>
          <w:trHeight w:val="287"/>
        </w:trPr>
        <w:tc>
          <w:tcPr>
            <w:tcW w:w="3362" w:type="pct"/>
            <w:shd w:val="clear" w:color="auto" w:fill="auto"/>
            <w:vAlign w:val="center"/>
          </w:tcPr>
          <w:p w:rsidR="00FF5DE2" w:rsidRPr="00C72418" w:rsidRDefault="00FF5DE2" w:rsidP="0061102E">
            <w:pPr>
              <w:rPr>
                <w:rFonts w:ascii="Arial" w:hAnsi="Arial" w:cs="Arial"/>
              </w:rPr>
            </w:pPr>
            <w:r w:rsidRPr="00C72418">
              <w:rPr>
                <w:rFonts w:ascii="Arial" w:hAnsi="Arial" w:cs="Arial"/>
              </w:rPr>
              <w:t>Vérifications des dégivrages (temps, nombre….)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2D5341" w:rsidP="0061102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x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</w:tr>
      <w:tr w:rsidR="00FF5DE2" w:rsidTr="00FF5DE2">
        <w:trPr>
          <w:trHeight w:val="287"/>
        </w:trPr>
        <w:tc>
          <w:tcPr>
            <w:tcW w:w="3362" w:type="pct"/>
            <w:shd w:val="clear" w:color="auto" w:fill="auto"/>
            <w:vAlign w:val="center"/>
          </w:tcPr>
          <w:p w:rsidR="00FF5DE2" w:rsidRPr="00C72418" w:rsidRDefault="00FF5DE2" w:rsidP="0061102E">
            <w:pPr>
              <w:rPr>
                <w:rFonts w:ascii="Arial" w:hAnsi="Arial" w:cs="Arial"/>
              </w:rPr>
            </w:pPr>
            <w:r w:rsidRPr="00C72418">
              <w:rPr>
                <w:rFonts w:ascii="Arial" w:hAnsi="Arial" w:cs="Arial"/>
              </w:rPr>
              <w:t>Vérifications des différentes résistantes (dégivrage, écoulement, porte……)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2D5341" w:rsidP="0061102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x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</w:tr>
      <w:tr w:rsidR="00FF5DE2" w:rsidTr="00FF5DE2">
        <w:trPr>
          <w:trHeight w:val="287"/>
        </w:trPr>
        <w:tc>
          <w:tcPr>
            <w:tcW w:w="3362" w:type="pct"/>
            <w:shd w:val="clear" w:color="auto" w:fill="auto"/>
            <w:vAlign w:val="center"/>
          </w:tcPr>
          <w:p w:rsidR="00FF5DE2" w:rsidRPr="00C72418" w:rsidRDefault="00FF5DE2" w:rsidP="0061102E">
            <w:pPr>
              <w:rPr>
                <w:rFonts w:ascii="Arial" w:hAnsi="Arial" w:cs="Arial"/>
              </w:rPr>
            </w:pPr>
            <w:r w:rsidRPr="00C72418">
              <w:rPr>
                <w:rFonts w:ascii="Arial" w:hAnsi="Arial" w:cs="Arial"/>
              </w:rPr>
              <w:t>Contrôle des sécurités (personne enfermée, coup de poing avec report alarme, barre anti-panique)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2D5341" w:rsidP="0061102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x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</w:tr>
      <w:tr w:rsidR="00FF5DE2" w:rsidTr="00FF5DE2">
        <w:trPr>
          <w:trHeight w:val="307"/>
        </w:trPr>
        <w:tc>
          <w:tcPr>
            <w:tcW w:w="3362" w:type="pct"/>
            <w:shd w:val="clear" w:color="auto" w:fill="auto"/>
            <w:vAlign w:val="center"/>
          </w:tcPr>
          <w:p w:rsidR="00FF5DE2" w:rsidRPr="00C72418" w:rsidRDefault="00FF5DE2" w:rsidP="0061102E">
            <w:pPr>
              <w:rPr>
                <w:rFonts w:ascii="Arial" w:hAnsi="Arial" w:cs="Arial"/>
                <w:color w:val="0033CC"/>
              </w:rPr>
            </w:pPr>
            <w:r w:rsidRPr="00C72418">
              <w:rPr>
                <w:rFonts w:ascii="Arial" w:hAnsi="Arial" w:cs="Arial"/>
              </w:rPr>
              <w:t>Vérification des éclairages  intérieurs ET (commande +luminaires)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2D5341" w:rsidP="0061102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x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</w:tr>
      <w:tr w:rsidR="00FF5DE2" w:rsidTr="00FF5DE2">
        <w:trPr>
          <w:trHeight w:val="571"/>
        </w:trPr>
        <w:tc>
          <w:tcPr>
            <w:tcW w:w="3362" w:type="pct"/>
            <w:shd w:val="clear" w:color="auto" w:fill="auto"/>
            <w:vAlign w:val="center"/>
          </w:tcPr>
          <w:p w:rsidR="00FF5DE2" w:rsidRPr="00C72418" w:rsidRDefault="00FF5DE2" w:rsidP="0061102E">
            <w:pPr>
              <w:rPr>
                <w:rFonts w:ascii="Arial" w:hAnsi="Arial" w:cs="Arial"/>
                <w:color w:val="FF0000"/>
              </w:rPr>
            </w:pPr>
            <w:r w:rsidRPr="00C72418">
              <w:rPr>
                <w:rFonts w:ascii="Arial" w:hAnsi="Arial" w:cs="Arial"/>
              </w:rPr>
              <w:t>Essai  des dispositifs de sécurité (manque de gaz + Pressostat de sécurité HP et BP, asservissement si existant)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  <w:color w:val="FF0000"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2D5341" w:rsidP="0061102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x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</w:tr>
      <w:tr w:rsidR="00FF5DE2" w:rsidTr="00FF5DE2">
        <w:trPr>
          <w:trHeight w:val="415"/>
        </w:trPr>
        <w:tc>
          <w:tcPr>
            <w:tcW w:w="3362" w:type="pct"/>
            <w:shd w:val="clear" w:color="auto" w:fill="auto"/>
            <w:vAlign w:val="center"/>
          </w:tcPr>
          <w:p w:rsidR="00FF5DE2" w:rsidRPr="00C72418" w:rsidRDefault="00FF5DE2" w:rsidP="0061102E">
            <w:pPr>
              <w:rPr>
                <w:rFonts w:ascii="Arial" w:hAnsi="Arial" w:cs="Arial"/>
                <w:color w:val="0033CC"/>
              </w:rPr>
            </w:pPr>
            <w:r w:rsidRPr="00C72418">
              <w:rPr>
                <w:rFonts w:ascii="Arial" w:hAnsi="Arial" w:cs="Arial"/>
                <w:color w:val="0033CC"/>
              </w:rPr>
              <w:t>Partie fluide :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</w:tr>
      <w:tr w:rsidR="00FF5DE2" w:rsidTr="00FF5DE2">
        <w:trPr>
          <w:trHeight w:val="471"/>
        </w:trPr>
        <w:tc>
          <w:tcPr>
            <w:tcW w:w="3362" w:type="pct"/>
            <w:shd w:val="clear" w:color="auto" w:fill="auto"/>
            <w:vAlign w:val="center"/>
          </w:tcPr>
          <w:p w:rsidR="00FF5DE2" w:rsidRPr="00C72418" w:rsidRDefault="00FF5DE2" w:rsidP="0061102E">
            <w:pPr>
              <w:rPr>
                <w:rFonts w:ascii="Arial" w:hAnsi="Arial" w:cs="Arial"/>
              </w:rPr>
            </w:pPr>
            <w:r w:rsidRPr="00C72418">
              <w:rPr>
                <w:rFonts w:ascii="Arial" w:hAnsi="Arial" w:cs="Arial"/>
              </w:rPr>
              <w:t>Contrôle des différentes températures relevées (thermomètre, enregistreur, report de température)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2D5341" w:rsidP="0061102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x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</w:tr>
      <w:tr w:rsidR="00FF5DE2" w:rsidTr="00FF5DE2">
        <w:trPr>
          <w:trHeight w:val="576"/>
        </w:trPr>
        <w:tc>
          <w:tcPr>
            <w:tcW w:w="3362" w:type="pct"/>
            <w:shd w:val="clear" w:color="auto" w:fill="auto"/>
            <w:vAlign w:val="center"/>
          </w:tcPr>
          <w:p w:rsidR="00FF5DE2" w:rsidRPr="00C72418" w:rsidRDefault="00FF5DE2" w:rsidP="0061102E">
            <w:pPr>
              <w:rPr>
                <w:rFonts w:ascii="Arial" w:hAnsi="Arial" w:cs="Arial"/>
              </w:rPr>
            </w:pPr>
            <w:r w:rsidRPr="00C72418">
              <w:rPr>
                <w:rFonts w:ascii="Arial" w:hAnsi="Arial" w:cs="Arial"/>
              </w:rPr>
              <w:t>Contrôle des différentes températures sur le circuit fluidique (sous refroidissement, surchauffe)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2D5341" w:rsidP="0061102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x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</w:tr>
      <w:tr w:rsidR="00FF5DE2" w:rsidTr="00FF5DE2">
        <w:trPr>
          <w:trHeight w:val="287"/>
        </w:trPr>
        <w:tc>
          <w:tcPr>
            <w:tcW w:w="3362" w:type="pct"/>
            <w:shd w:val="clear" w:color="auto" w:fill="auto"/>
            <w:vAlign w:val="center"/>
          </w:tcPr>
          <w:p w:rsidR="00FF5DE2" w:rsidRPr="00C72418" w:rsidRDefault="00FF5DE2" w:rsidP="0061102E">
            <w:pPr>
              <w:rPr>
                <w:rFonts w:ascii="Arial" w:hAnsi="Arial" w:cs="Arial"/>
              </w:rPr>
            </w:pPr>
            <w:r w:rsidRPr="00C72418">
              <w:rPr>
                <w:rFonts w:ascii="Arial" w:hAnsi="Arial" w:cs="Arial"/>
              </w:rPr>
              <w:t>Vérification de l’étanchéité des circuits frigorifiques</w:t>
            </w:r>
            <w:r>
              <w:rPr>
                <w:rFonts w:ascii="Arial" w:hAnsi="Arial" w:cs="Arial"/>
              </w:rPr>
              <w:t>, remise d’un certificat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2D5341" w:rsidP="0061102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x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</w:tr>
      <w:tr w:rsidR="00FF5DE2" w:rsidTr="00FF5DE2">
        <w:trPr>
          <w:trHeight w:val="287"/>
        </w:trPr>
        <w:tc>
          <w:tcPr>
            <w:tcW w:w="3362" w:type="pct"/>
            <w:shd w:val="clear" w:color="auto" w:fill="auto"/>
            <w:vAlign w:val="center"/>
          </w:tcPr>
          <w:p w:rsidR="00FF5DE2" w:rsidRPr="00C72418" w:rsidRDefault="00FF5DE2" w:rsidP="0061102E">
            <w:pPr>
              <w:rPr>
                <w:rFonts w:ascii="Arial" w:hAnsi="Arial" w:cs="Arial"/>
              </w:rPr>
            </w:pPr>
            <w:r w:rsidRPr="00C72418">
              <w:rPr>
                <w:rFonts w:ascii="Arial" w:hAnsi="Arial" w:cs="Arial"/>
              </w:rPr>
              <w:t>Contrôle du niveau d’huile (si possible) de l’installation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2D5341" w:rsidP="0061102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x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</w:tr>
      <w:tr w:rsidR="00FF5DE2" w:rsidTr="00FF5DE2">
        <w:trPr>
          <w:trHeight w:val="287"/>
        </w:trPr>
        <w:tc>
          <w:tcPr>
            <w:tcW w:w="3362" w:type="pct"/>
            <w:shd w:val="clear" w:color="auto" w:fill="auto"/>
            <w:vAlign w:val="center"/>
          </w:tcPr>
          <w:p w:rsidR="00FF5DE2" w:rsidRPr="00C72418" w:rsidRDefault="00FF5DE2" w:rsidP="0061102E">
            <w:pPr>
              <w:rPr>
                <w:rFonts w:ascii="Arial" w:hAnsi="Arial" w:cs="Arial"/>
              </w:rPr>
            </w:pPr>
            <w:r w:rsidRPr="00C72418">
              <w:rPr>
                <w:rFonts w:ascii="Arial" w:hAnsi="Arial" w:cs="Arial"/>
              </w:rPr>
              <w:t>Contrôle du voyant gaz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2D5341" w:rsidP="0061102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x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</w:tr>
      <w:tr w:rsidR="00FF5DE2" w:rsidTr="00FF5DE2">
        <w:trPr>
          <w:trHeight w:val="574"/>
        </w:trPr>
        <w:tc>
          <w:tcPr>
            <w:tcW w:w="3362" w:type="pct"/>
            <w:shd w:val="clear" w:color="auto" w:fill="auto"/>
            <w:vAlign w:val="center"/>
          </w:tcPr>
          <w:p w:rsidR="00FF5DE2" w:rsidRPr="00C72418" w:rsidRDefault="00FF5DE2" w:rsidP="0061102E">
            <w:pPr>
              <w:rPr>
                <w:rFonts w:ascii="Arial" w:hAnsi="Arial" w:cs="Arial"/>
              </w:rPr>
            </w:pPr>
            <w:r w:rsidRPr="00C72418">
              <w:rPr>
                <w:rFonts w:ascii="Arial" w:hAnsi="Arial" w:cs="Arial"/>
              </w:rPr>
              <w:t>Relevé des pressions fluide frigo (HP, évaporation, condensation) avec appoint si nécessaire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FF5DE2" w:rsidRPr="002D5341" w:rsidRDefault="002D5341" w:rsidP="0061102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x</w:t>
            </w:r>
          </w:p>
        </w:tc>
      </w:tr>
      <w:tr w:rsidR="00FF5DE2" w:rsidTr="00FF5DE2">
        <w:trPr>
          <w:trHeight w:val="574"/>
        </w:trPr>
        <w:tc>
          <w:tcPr>
            <w:tcW w:w="3362" w:type="pct"/>
            <w:shd w:val="clear" w:color="auto" w:fill="auto"/>
            <w:vAlign w:val="center"/>
          </w:tcPr>
          <w:p w:rsidR="00FF5DE2" w:rsidRPr="00C72418" w:rsidRDefault="00FF5DE2" w:rsidP="0061102E">
            <w:pPr>
              <w:rPr>
                <w:rFonts w:ascii="Arial" w:hAnsi="Arial" w:cs="Arial"/>
              </w:rPr>
            </w:pPr>
            <w:r w:rsidRPr="00C72418">
              <w:rPr>
                <w:rFonts w:ascii="Arial" w:hAnsi="Arial" w:cs="Arial"/>
              </w:rPr>
              <w:t>Contrôle et vérification de la vanne d’inversion de cycle si existant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2D5341" w:rsidP="0061102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x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</w:tr>
      <w:tr w:rsidR="00FF5DE2" w:rsidTr="00FF5DE2">
        <w:trPr>
          <w:trHeight w:val="413"/>
        </w:trPr>
        <w:tc>
          <w:tcPr>
            <w:tcW w:w="3362" w:type="pct"/>
            <w:shd w:val="clear" w:color="auto" w:fill="auto"/>
            <w:vAlign w:val="center"/>
          </w:tcPr>
          <w:p w:rsidR="00FF5DE2" w:rsidRPr="00C72418" w:rsidRDefault="00FF5DE2" w:rsidP="0061102E">
            <w:pPr>
              <w:rPr>
                <w:rFonts w:ascii="Arial" w:hAnsi="Arial" w:cs="Arial"/>
                <w:color w:val="0033CC"/>
              </w:rPr>
            </w:pPr>
            <w:r w:rsidRPr="00C72418">
              <w:rPr>
                <w:rFonts w:ascii="Arial" w:hAnsi="Arial" w:cs="Arial"/>
                <w:color w:val="0033CC"/>
              </w:rPr>
              <w:t>Partie mécanique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</w:tr>
      <w:tr w:rsidR="00FF5DE2" w:rsidTr="00FF5DE2">
        <w:trPr>
          <w:trHeight w:val="287"/>
        </w:trPr>
        <w:tc>
          <w:tcPr>
            <w:tcW w:w="3362" w:type="pct"/>
            <w:shd w:val="clear" w:color="auto" w:fill="auto"/>
            <w:vAlign w:val="center"/>
          </w:tcPr>
          <w:p w:rsidR="00FF5DE2" w:rsidRPr="00C72418" w:rsidRDefault="00FF5DE2" w:rsidP="0061102E">
            <w:pPr>
              <w:rPr>
                <w:rFonts w:ascii="Arial" w:hAnsi="Arial" w:cs="Arial"/>
              </w:rPr>
            </w:pPr>
            <w:r w:rsidRPr="00C72418">
              <w:rPr>
                <w:rFonts w:ascii="Arial" w:hAnsi="Arial" w:cs="Arial"/>
              </w:rPr>
              <w:t xml:space="preserve">Contrôle </w:t>
            </w:r>
            <w:r>
              <w:rPr>
                <w:rFonts w:ascii="Arial" w:hAnsi="Arial" w:cs="Arial"/>
              </w:rPr>
              <w:t xml:space="preserve">visuel </w:t>
            </w:r>
            <w:r w:rsidRPr="00C72418">
              <w:rPr>
                <w:rFonts w:ascii="Arial" w:hAnsi="Arial" w:cs="Arial"/>
              </w:rPr>
              <w:t>de l’état général des panneaux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2D5341" w:rsidP="0061102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x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</w:tr>
      <w:tr w:rsidR="00FF5DE2" w:rsidTr="00FF5DE2">
        <w:trPr>
          <w:trHeight w:val="498"/>
        </w:trPr>
        <w:tc>
          <w:tcPr>
            <w:tcW w:w="3362" w:type="pct"/>
            <w:shd w:val="clear" w:color="auto" w:fill="auto"/>
            <w:vAlign w:val="center"/>
          </w:tcPr>
          <w:p w:rsidR="00FF5DE2" w:rsidRPr="00C72418" w:rsidRDefault="00FF5DE2" w:rsidP="0061102E">
            <w:pPr>
              <w:rPr>
                <w:rFonts w:ascii="Arial" w:hAnsi="Arial" w:cs="Arial"/>
              </w:rPr>
            </w:pPr>
            <w:r w:rsidRPr="00C72418">
              <w:rPr>
                <w:rFonts w:ascii="Arial" w:hAnsi="Arial" w:cs="Arial"/>
              </w:rPr>
              <w:t>Vérifications des portes et systèmes de fermeture (charnières, loqueteaux, serrures, poignées, joints….)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2D5341" w:rsidP="0061102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x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</w:tr>
      <w:tr w:rsidR="00FF5DE2" w:rsidTr="00FF5DE2">
        <w:trPr>
          <w:trHeight w:val="287"/>
        </w:trPr>
        <w:tc>
          <w:tcPr>
            <w:tcW w:w="3362" w:type="pct"/>
            <w:shd w:val="clear" w:color="auto" w:fill="auto"/>
          </w:tcPr>
          <w:p w:rsidR="00FF5DE2" w:rsidRPr="00C72418" w:rsidRDefault="00FF5DE2" w:rsidP="0061102E">
            <w:pPr>
              <w:rPr>
                <w:rFonts w:ascii="Arial" w:hAnsi="Arial" w:cs="Arial"/>
              </w:rPr>
            </w:pPr>
            <w:r w:rsidRPr="00C72418">
              <w:rPr>
                <w:rFonts w:ascii="Arial" w:hAnsi="Arial" w:cs="Arial"/>
              </w:rPr>
              <w:t>Vérifications des différents ventilateurs condenseur</w:t>
            </w:r>
            <w:r>
              <w:rPr>
                <w:rFonts w:ascii="Arial" w:hAnsi="Arial" w:cs="Arial"/>
              </w:rPr>
              <w:t>s et évaporateurs</w:t>
            </w:r>
            <w:r w:rsidRPr="00C72418">
              <w:rPr>
                <w:rFonts w:ascii="Arial" w:hAnsi="Arial" w:cs="Arial"/>
              </w:rPr>
              <w:t xml:space="preserve"> (absence de vibrations ou bruit suspect)</w:t>
            </w:r>
          </w:p>
        </w:tc>
        <w:tc>
          <w:tcPr>
            <w:tcW w:w="279" w:type="pct"/>
            <w:shd w:val="clear" w:color="auto" w:fill="auto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</w:tcPr>
          <w:p w:rsidR="00FF5DE2" w:rsidRPr="002D5341" w:rsidRDefault="002D5341" w:rsidP="0061102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x</w:t>
            </w:r>
          </w:p>
        </w:tc>
        <w:tc>
          <w:tcPr>
            <w:tcW w:w="243" w:type="pct"/>
            <w:shd w:val="clear" w:color="auto" w:fill="auto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</w:tr>
      <w:tr w:rsidR="00FF5DE2" w:rsidTr="00FF5DE2">
        <w:trPr>
          <w:trHeight w:val="287"/>
        </w:trPr>
        <w:tc>
          <w:tcPr>
            <w:tcW w:w="3362" w:type="pct"/>
            <w:shd w:val="clear" w:color="auto" w:fill="auto"/>
            <w:vAlign w:val="center"/>
          </w:tcPr>
          <w:p w:rsidR="00FF5DE2" w:rsidRPr="00C72418" w:rsidRDefault="00FF5DE2" w:rsidP="00FF5DE2">
            <w:pPr>
              <w:rPr>
                <w:rFonts w:ascii="Arial" w:hAnsi="Arial" w:cs="Arial"/>
              </w:rPr>
            </w:pPr>
            <w:r w:rsidRPr="00C72418">
              <w:rPr>
                <w:rFonts w:ascii="Arial" w:hAnsi="Arial" w:cs="Arial"/>
              </w:rPr>
              <w:t>Nettoyage du condenseur (dépoussiérage…)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2D5341" w:rsidP="0061102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x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</w:tr>
      <w:tr w:rsidR="00FF5DE2" w:rsidTr="00FF5DE2">
        <w:trPr>
          <w:trHeight w:val="287"/>
        </w:trPr>
        <w:tc>
          <w:tcPr>
            <w:tcW w:w="3362" w:type="pct"/>
            <w:shd w:val="clear" w:color="auto" w:fill="auto"/>
            <w:vAlign w:val="center"/>
          </w:tcPr>
          <w:p w:rsidR="00FF5DE2" w:rsidRPr="00C72418" w:rsidRDefault="00FF5DE2" w:rsidP="0061102E">
            <w:pPr>
              <w:rPr>
                <w:rFonts w:ascii="Arial" w:hAnsi="Arial" w:cs="Arial"/>
              </w:rPr>
            </w:pPr>
            <w:r w:rsidRPr="00C72418">
              <w:rPr>
                <w:rFonts w:ascii="Arial" w:hAnsi="Arial" w:cs="Arial"/>
              </w:rPr>
              <w:t>Contrôle du bon écoulement des eaux de dégivrage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2D5341" w:rsidP="0061102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x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</w:tr>
      <w:tr w:rsidR="00FF5DE2" w:rsidTr="00FF5DE2">
        <w:trPr>
          <w:trHeight w:val="287"/>
        </w:trPr>
        <w:tc>
          <w:tcPr>
            <w:tcW w:w="3362" w:type="pct"/>
            <w:shd w:val="clear" w:color="auto" w:fill="auto"/>
            <w:vAlign w:val="center"/>
          </w:tcPr>
          <w:p w:rsidR="00FF5DE2" w:rsidRPr="00C72418" w:rsidRDefault="00FF5DE2" w:rsidP="00FF5DE2">
            <w:pPr>
              <w:rPr>
                <w:rFonts w:ascii="Arial" w:hAnsi="Arial" w:cs="Arial"/>
              </w:rPr>
            </w:pPr>
            <w:r w:rsidRPr="00C72418">
              <w:rPr>
                <w:rFonts w:ascii="Arial" w:hAnsi="Arial" w:cs="Arial"/>
              </w:rPr>
              <w:t>Nettoyage évaporateur (dés</w:t>
            </w:r>
            <w:r>
              <w:rPr>
                <w:rFonts w:ascii="Arial" w:hAnsi="Arial" w:cs="Arial"/>
              </w:rPr>
              <w:t>infection bactéricide, virucide</w:t>
            </w:r>
            <w:r w:rsidRPr="00C72418">
              <w:rPr>
                <w:rFonts w:ascii="Arial" w:hAnsi="Arial" w:cs="Arial"/>
              </w:rPr>
              <w:t>)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2D5341" w:rsidP="0061102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x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</w:tr>
      <w:tr w:rsidR="00FF5DE2" w:rsidTr="00FF5DE2">
        <w:trPr>
          <w:trHeight w:val="287"/>
        </w:trPr>
        <w:tc>
          <w:tcPr>
            <w:tcW w:w="3362" w:type="pct"/>
            <w:shd w:val="clear" w:color="auto" w:fill="auto"/>
            <w:vAlign w:val="center"/>
          </w:tcPr>
          <w:p w:rsidR="00FF5DE2" w:rsidRPr="00C72418" w:rsidRDefault="00FF5DE2" w:rsidP="0061102E">
            <w:pPr>
              <w:rPr>
                <w:rFonts w:ascii="Arial" w:hAnsi="Arial" w:cs="Arial"/>
              </w:rPr>
            </w:pPr>
            <w:r w:rsidRPr="00C72418">
              <w:rPr>
                <w:rFonts w:ascii="Arial" w:hAnsi="Arial" w:cs="Arial"/>
              </w:rPr>
              <w:t>Contrôle des isolants calorifuges HP/BP et y apporter correction si nécessaire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2D5341" w:rsidP="0061102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x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</w:tr>
      <w:tr w:rsidR="00FF5DE2" w:rsidTr="00FF5DE2">
        <w:trPr>
          <w:trHeight w:val="287"/>
        </w:trPr>
        <w:tc>
          <w:tcPr>
            <w:tcW w:w="3362" w:type="pct"/>
            <w:shd w:val="clear" w:color="auto" w:fill="auto"/>
            <w:vAlign w:val="center"/>
          </w:tcPr>
          <w:p w:rsidR="00FF5DE2" w:rsidRPr="00C72418" w:rsidRDefault="00FF5DE2" w:rsidP="0061102E">
            <w:pPr>
              <w:rPr>
                <w:rFonts w:ascii="Arial" w:hAnsi="Arial" w:cs="Arial"/>
                <w:color w:val="FF0000"/>
              </w:rPr>
            </w:pPr>
            <w:r w:rsidRPr="00C72418">
              <w:rPr>
                <w:rFonts w:ascii="Arial" w:hAnsi="Arial" w:cs="Arial"/>
              </w:rPr>
              <w:t>Vérification des plots antivibratoires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FF5DE2" w:rsidRPr="002D5341" w:rsidRDefault="002D5341" w:rsidP="0061102E">
            <w:pPr>
              <w:jc w:val="center"/>
              <w:rPr>
                <w:rFonts w:ascii="Arial" w:hAnsi="Arial" w:cs="Arial"/>
                <w:caps/>
                <w:color w:val="FF0000"/>
              </w:rPr>
            </w:pPr>
            <w:r w:rsidRPr="002D5341">
              <w:rPr>
                <w:rFonts w:ascii="Arial" w:hAnsi="Arial" w:cs="Arial"/>
                <w:caps/>
              </w:rPr>
              <w:t>x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FF5DE2" w:rsidRPr="002D5341" w:rsidRDefault="00FF5DE2" w:rsidP="0061102E">
            <w:pPr>
              <w:jc w:val="center"/>
              <w:rPr>
                <w:rFonts w:ascii="Arial" w:hAnsi="Arial" w:cs="Arial"/>
                <w:caps/>
              </w:rPr>
            </w:pPr>
          </w:p>
        </w:tc>
      </w:tr>
    </w:tbl>
    <w:p w:rsidR="00844853" w:rsidRDefault="00844853" w:rsidP="00844853">
      <w:pPr>
        <w:rPr>
          <w:sz w:val="22"/>
          <w:szCs w:val="22"/>
        </w:rPr>
      </w:pPr>
    </w:p>
    <w:p w:rsidR="000A08F5" w:rsidRDefault="000A08F5">
      <w:pPr>
        <w:spacing w:after="200" w:line="276" w:lineRule="auto"/>
        <w:rPr>
          <w:color w:val="C45911"/>
          <w:sz w:val="22"/>
          <w:szCs w:val="22"/>
        </w:rPr>
      </w:pPr>
      <w:r>
        <w:rPr>
          <w:color w:val="C45911"/>
          <w:sz w:val="22"/>
          <w:szCs w:val="22"/>
        </w:rPr>
        <w:br w:type="page"/>
      </w:r>
    </w:p>
    <w:p w:rsidR="00844853" w:rsidRPr="00C460FE" w:rsidRDefault="00844853" w:rsidP="00844853">
      <w:pPr>
        <w:jc w:val="center"/>
        <w:rPr>
          <w:b/>
          <w:caps/>
          <w:color w:val="943634"/>
          <w:sz w:val="24"/>
          <w:szCs w:val="24"/>
        </w:rPr>
      </w:pPr>
      <w:r w:rsidRPr="00C460FE">
        <w:rPr>
          <w:b/>
          <w:caps/>
          <w:color w:val="943634"/>
          <w:sz w:val="24"/>
          <w:szCs w:val="24"/>
        </w:rPr>
        <w:t>HOTTES DES MESS</w:t>
      </w:r>
    </w:p>
    <w:p w:rsidR="00844853" w:rsidRPr="00EC444D" w:rsidRDefault="00844853" w:rsidP="00844853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6977"/>
      </w:tblGrid>
      <w:tr w:rsidR="00844853" w:rsidTr="0061102E">
        <w:tc>
          <w:tcPr>
            <w:tcW w:w="2235" w:type="dxa"/>
            <w:shd w:val="clear" w:color="auto" w:fill="auto"/>
          </w:tcPr>
          <w:p w:rsidR="00844853" w:rsidRDefault="00844853" w:rsidP="0061102E">
            <w:pPr>
              <w:jc w:val="both"/>
            </w:pPr>
            <w:r>
              <w:t>1 - Extracteurs</w:t>
            </w:r>
          </w:p>
        </w:tc>
        <w:tc>
          <w:tcPr>
            <w:tcW w:w="6977" w:type="dxa"/>
            <w:shd w:val="clear" w:color="auto" w:fill="auto"/>
          </w:tcPr>
          <w:p w:rsidR="00844853" w:rsidRDefault="00844853" w:rsidP="0061102E">
            <w:pPr>
              <w:jc w:val="both"/>
            </w:pPr>
          </w:p>
        </w:tc>
      </w:tr>
      <w:tr w:rsidR="00844853" w:rsidTr="0061102E">
        <w:tc>
          <w:tcPr>
            <w:tcW w:w="2235" w:type="dxa"/>
            <w:shd w:val="clear" w:color="auto" w:fill="auto"/>
          </w:tcPr>
          <w:p w:rsidR="00844853" w:rsidRDefault="00844853" w:rsidP="0061102E">
            <w:pPr>
              <w:jc w:val="both"/>
            </w:pPr>
            <w:r>
              <w:t>Turbines d’extraction situées dans les hottes</w:t>
            </w:r>
          </w:p>
        </w:tc>
        <w:tc>
          <w:tcPr>
            <w:tcW w:w="6977" w:type="dxa"/>
            <w:shd w:val="clear" w:color="auto" w:fill="auto"/>
          </w:tcPr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 xml:space="preserve">Démontage </w:t>
            </w:r>
          </w:p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Nettoyage et dégraissage</w:t>
            </w:r>
          </w:p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Remontage et vérification du bon fonctionnement</w:t>
            </w:r>
          </w:p>
        </w:tc>
      </w:tr>
      <w:tr w:rsidR="00844853" w:rsidTr="0061102E">
        <w:tc>
          <w:tcPr>
            <w:tcW w:w="2235" w:type="dxa"/>
            <w:shd w:val="clear" w:color="auto" w:fill="auto"/>
          </w:tcPr>
          <w:p w:rsidR="00844853" w:rsidRDefault="00844853" w:rsidP="0061102E">
            <w:pPr>
              <w:jc w:val="both"/>
            </w:pPr>
            <w:r>
              <w:t>Tourelles d’extraction en toiture</w:t>
            </w:r>
          </w:p>
        </w:tc>
        <w:tc>
          <w:tcPr>
            <w:tcW w:w="6977" w:type="dxa"/>
            <w:shd w:val="clear" w:color="auto" w:fill="auto"/>
          </w:tcPr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Démontage si nécessaire</w:t>
            </w:r>
          </w:p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- nettoyage et dégraissage (aube, pavillons…) sans démontage</w:t>
            </w:r>
          </w:p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Remontage et vérification du bon fonctionnement</w:t>
            </w:r>
          </w:p>
        </w:tc>
      </w:tr>
      <w:tr w:rsidR="00844853" w:rsidTr="0061102E">
        <w:tc>
          <w:tcPr>
            <w:tcW w:w="2235" w:type="dxa"/>
            <w:shd w:val="clear" w:color="auto" w:fill="auto"/>
          </w:tcPr>
          <w:p w:rsidR="00844853" w:rsidRDefault="00844853" w:rsidP="0061102E">
            <w:pPr>
              <w:jc w:val="both"/>
            </w:pPr>
            <w:r>
              <w:t>Caissons d’extraction</w:t>
            </w:r>
          </w:p>
        </w:tc>
        <w:tc>
          <w:tcPr>
            <w:tcW w:w="6977" w:type="dxa"/>
            <w:shd w:val="clear" w:color="auto" w:fill="auto"/>
          </w:tcPr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Démontage des trappes de visite existantes et u ventilateur si nécessaire</w:t>
            </w:r>
          </w:p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Nettoyage et dégraissage (axe, pales, moteur, carénage…)</w:t>
            </w:r>
          </w:p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Séchage du moteur</w:t>
            </w:r>
          </w:p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Vérification état et tension de courroie avec remplacement si nécessaire</w:t>
            </w:r>
          </w:p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Remontage, étanchéité et remise en service</w:t>
            </w:r>
          </w:p>
        </w:tc>
      </w:tr>
    </w:tbl>
    <w:p w:rsidR="00844853" w:rsidRDefault="00844853" w:rsidP="0084485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6977"/>
      </w:tblGrid>
      <w:tr w:rsidR="00844853" w:rsidTr="0061102E">
        <w:tc>
          <w:tcPr>
            <w:tcW w:w="2235" w:type="dxa"/>
            <w:shd w:val="clear" w:color="auto" w:fill="auto"/>
          </w:tcPr>
          <w:p w:rsidR="00844853" w:rsidRDefault="00844853" w:rsidP="0061102E">
            <w:pPr>
              <w:jc w:val="both"/>
            </w:pPr>
            <w:r>
              <w:t>2 - Gaines</w:t>
            </w:r>
          </w:p>
        </w:tc>
        <w:tc>
          <w:tcPr>
            <w:tcW w:w="6977" w:type="dxa"/>
            <w:shd w:val="clear" w:color="auto" w:fill="auto"/>
          </w:tcPr>
          <w:p w:rsidR="00844853" w:rsidRDefault="00844853" w:rsidP="0061102E">
            <w:pPr>
              <w:jc w:val="both"/>
            </w:pPr>
          </w:p>
        </w:tc>
      </w:tr>
      <w:tr w:rsidR="00844853" w:rsidTr="0061102E">
        <w:tc>
          <w:tcPr>
            <w:tcW w:w="2235" w:type="dxa"/>
            <w:shd w:val="clear" w:color="auto" w:fill="auto"/>
          </w:tcPr>
          <w:p w:rsidR="00844853" w:rsidRDefault="00844853" w:rsidP="0061102E">
            <w:pPr>
              <w:jc w:val="both"/>
            </w:pPr>
            <w:r>
              <w:t>Gaines horizontales</w:t>
            </w:r>
          </w:p>
        </w:tc>
        <w:tc>
          <w:tcPr>
            <w:tcW w:w="6977" w:type="dxa"/>
            <w:shd w:val="clear" w:color="auto" w:fill="auto"/>
          </w:tcPr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Ouverture des trappes de visite</w:t>
            </w:r>
          </w:p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Nettoyage, dégraissage intérieur des gaines selon l’accessibilité</w:t>
            </w:r>
          </w:p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Aspiration des pulvérulents</w:t>
            </w:r>
          </w:p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Rinçage, séchage et fermeture des trappes</w:t>
            </w:r>
          </w:p>
        </w:tc>
      </w:tr>
      <w:tr w:rsidR="00844853" w:rsidTr="0061102E">
        <w:tc>
          <w:tcPr>
            <w:tcW w:w="2235" w:type="dxa"/>
            <w:shd w:val="clear" w:color="auto" w:fill="auto"/>
          </w:tcPr>
          <w:p w:rsidR="00844853" w:rsidRDefault="00844853" w:rsidP="0061102E">
            <w:pPr>
              <w:jc w:val="both"/>
            </w:pPr>
            <w:r>
              <w:t>Gaines verticales</w:t>
            </w:r>
          </w:p>
        </w:tc>
        <w:tc>
          <w:tcPr>
            <w:tcW w:w="6977" w:type="dxa"/>
            <w:shd w:val="clear" w:color="auto" w:fill="auto"/>
          </w:tcPr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Ouverture des trappes de visite</w:t>
            </w:r>
          </w:p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Nettoyage, dégraissage intérieur des gaines selon l’accessibilité</w:t>
            </w:r>
          </w:p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Rinçage, séchage et fermeture des trappes</w:t>
            </w:r>
          </w:p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Aspiration des pulvérulents</w:t>
            </w:r>
          </w:p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Nettoyage et dégraissage des rejets d’air</w:t>
            </w:r>
          </w:p>
        </w:tc>
      </w:tr>
    </w:tbl>
    <w:p w:rsidR="00844853" w:rsidRDefault="00844853" w:rsidP="0084485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6977"/>
      </w:tblGrid>
      <w:tr w:rsidR="00844853" w:rsidTr="0061102E">
        <w:tc>
          <w:tcPr>
            <w:tcW w:w="2235" w:type="dxa"/>
            <w:shd w:val="clear" w:color="auto" w:fill="auto"/>
          </w:tcPr>
          <w:p w:rsidR="00844853" w:rsidRDefault="00844853" w:rsidP="0061102E">
            <w:pPr>
              <w:jc w:val="both"/>
            </w:pPr>
            <w:r>
              <w:t>3 - Filtres</w:t>
            </w:r>
          </w:p>
        </w:tc>
        <w:tc>
          <w:tcPr>
            <w:tcW w:w="6977" w:type="dxa"/>
            <w:shd w:val="clear" w:color="auto" w:fill="auto"/>
          </w:tcPr>
          <w:p w:rsidR="00844853" w:rsidRDefault="00844853" w:rsidP="0061102E">
            <w:pPr>
              <w:jc w:val="both"/>
            </w:pPr>
          </w:p>
        </w:tc>
      </w:tr>
      <w:tr w:rsidR="00844853" w:rsidTr="0061102E">
        <w:tc>
          <w:tcPr>
            <w:tcW w:w="2235" w:type="dxa"/>
            <w:shd w:val="clear" w:color="auto" w:fill="auto"/>
          </w:tcPr>
          <w:p w:rsidR="00844853" w:rsidRDefault="00844853" w:rsidP="0061102E">
            <w:pPr>
              <w:jc w:val="both"/>
            </w:pPr>
            <w:r>
              <w:t>Filtres à graisse et obturateurs</w:t>
            </w:r>
          </w:p>
        </w:tc>
        <w:tc>
          <w:tcPr>
            <w:tcW w:w="6977" w:type="dxa"/>
            <w:shd w:val="clear" w:color="auto" w:fill="auto"/>
          </w:tcPr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Dépose des filtres et obturateurs</w:t>
            </w:r>
          </w:p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Nettoyage et dégraissage</w:t>
            </w:r>
          </w:p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Démontage et repose des filtres non lavables (remplacement) et des filtres lavables</w:t>
            </w:r>
          </w:p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Rinçage, essuyage et remise en place</w:t>
            </w:r>
          </w:p>
        </w:tc>
      </w:tr>
      <w:tr w:rsidR="00844853" w:rsidTr="0061102E">
        <w:tc>
          <w:tcPr>
            <w:tcW w:w="2235" w:type="dxa"/>
            <w:shd w:val="clear" w:color="auto" w:fill="auto"/>
          </w:tcPr>
          <w:p w:rsidR="00844853" w:rsidRDefault="00844853" w:rsidP="0061102E">
            <w:pPr>
              <w:jc w:val="both"/>
            </w:pPr>
            <w:r>
              <w:t>Gouttières</w:t>
            </w:r>
          </w:p>
        </w:tc>
        <w:tc>
          <w:tcPr>
            <w:tcW w:w="6977" w:type="dxa"/>
            <w:shd w:val="clear" w:color="auto" w:fill="auto"/>
          </w:tcPr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Nettoyage et dégraissage</w:t>
            </w:r>
          </w:p>
        </w:tc>
      </w:tr>
      <w:tr w:rsidR="00844853" w:rsidTr="0061102E">
        <w:tc>
          <w:tcPr>
            <w:tcW w:w="2235" w:type="dxa"/>
            <w:shd w:val="clear" w:color="auto" w:fill="auto"/>
          </w:tcPr>
          <w:p w:rsidR="00844853" w:rsidRDefault="00844853" w:rsidP="0061102E">
            <w:pPr>
              <w:jc w:val="both"/>
            </w:pPr>
            <w:r>
              <w:t>Filtres média</w:t>
            </w:r>
          </w:p>
        </w:tc>
        <w:tc>
          <w:tcPr>
            <w:tcW w:w="6977" w:type="dxa"/>
            <w:shd w:val="clear" w:color="auto" w:fill="auto"/>
          </w:tcPr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Nettoyage et dépoussiérage des filtres média des CTA</w:t>
            </w:r>
          </w:p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Remplacement média filtrant si nécessaire</w:t>
            </w:r>
          </w:p>
        </w:tc>
      </w:tr>
    </w:tbl>
    <w:p w:rsidR="00844853" w:rsidRDefault="00844853" w:rsidP="0084485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6977"/>
      </w:tblGrid>
      <w:tr w:rsidR="00844853" w:rsidTr="0061102E">
        <w:tc>
          <w:tcPr>
            <w:tcW w:w="2235" w:type="dxa"/>
            <w:shd w:val="clear" w:color="auto" w:fill="auto"/>
          </w:tcPr>
          <w:p w:rsidR="00844853" w:rsidRDefault="00844853" w:rsidP="0061102E">
            <w:pPr>
              <w:jc w:val="both"/>
            </w:pPr>
            <w:r>
              <w:t>4 – parois internes et externes des hottes</w:t>
            </w:r>
          </w:p>
        </w:tc>
        <w:tc>
          <w:tcPr>
            <w:tcW w:w="6977" w:type="dxa"/>
            <w:shd w:val="clear" w:color="auto" w:fill="auto"/>
          </w:tcPr>
          <w:p w:rsidR="00844853" w:rsidRDefault="00844853" w:rsidP="0061102E">
            <w:pPr>
              <w:jc w:val="both"/>
            </w:pPr>
          </w:p>
        </w:tc>
      </w:tr>
      <w:tr w:rsidR="00844853" w:rsidTr="0061102E">
        <w:tc>
          <w:tcPr>
            <w:tcW w:w="2235" w:type="dxa"/>
            <w:shd w:val="clear" w:color="auto" w:fill="auto"/>
          </w:tcPr>
          <w:p w:rsidR="00844853" w:rsidRDefault="00844853" w:rsidP="0061102E">
            <w:pPr>
              <w:jc w:val="both"/>
            </w:pPr>
            <w:r>
              <w:t>Hottes centrales et hottes adossées</w:t>
            </w:r>
          </w:p>
        </w:tc>
        <w:tc>
          <w:tcPr>
            <w:tcW w:w="6977" w:type="dxa"/>
            <w:shd w:val="clear" w:color="auto" w:fill="auto"/>
          </w:tcPr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Nettoyage et dégraissage intérieur et extérieur des hottes en acier inoxydable, en aluminium ou en acier galvanisé</w:t>
            </w:r>
          </w:p>
        </w:tc>
      </w:tr>
      <w:tr w:rsidR="00844853" w:rsidTr="0061102E">
        <w:tc>
          <w:tcPr>
            <w:tcW w:w="2235" w:type="dxa"/>
            <w:shd w:val="clear" w:color="auto" w:fill="auto"/>
          </w:tcPr>
          <w:p w:rsidR="00844853" w:rsidRDefault="00844853" w:rsidP="0061102E">
            <w:pPr>
              <w:jc w:val="both"/>
            </w:pPr>
            <w:r>
              <w:t>Capteurs porte filtres</w:t>
            </w:r>
          </w:p>
        </w:tc>
        <w:tc>
          <w:tcPr>
            <w:tcW w:w="6977" w:type="dxa"/>
            <w:shd w:val="clear" w:color="auto" w:fill="auto"/>
          </w:tcPr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Nettoyage et dégraissage intérieur et extérieur des capteurs porte filtres en acier inoxydable ou en acier galvanisé</w:t>
            </w:r>
          </w:p>
        </w:tc>
      </w:tr>
      <w:tr w:rsidR="00844853" w:rsidTr="0061102E">
        <w:tc>
          <w:tcPr>
            <w:tcW w:w="2235" w:type="dxa"/>
            <w:shd w:val="clear" w:color="auto" w:fill="auto"/>
          </w:tcPr>
          <w:p w:rsidR="00844853" w:rsidRDefault="00844853" w:rsidP="0061102E">
            <w:pPr>
              <w:jc w:val="both"/>
            </w:pPr>
            <w:r>
              <w:t>Plafonds filtrants</w:t>
            </w:r>
          </w:p>
        </w:tc>
        <w:tc>
          <w:tcPr>
            <w:tcW w:w="6977" w:type="dxa"/>
            <w:shd w:val="clear" w:color="auto" w:fill="auto"/>
          </w:tcPr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Pour un nettoyage efficace, ce type de matériel doit être démonté</w:t>
            </w:r>
          </w:p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Nettoyage des plafonds sans oublier les bandeaux d’éclairage, dégraissage et vérification de l’étanchéité</w:t>
            </w:r>
          </w:p>
        </w:tc>
      </w:tr>
      <w:tr w:rsidR="00844853" w:rsidTr="0061102E">
        <w:tc>
          <w:tcPr>
            <w:tcW w:w="2235" w:type="dxa"/>
            <w:shd w:val="clear" w:color="auto" w:fill="auto"/>
          </w:tcPr>
          <w:p w:rsidR="00844853" w:rsidRDefault="00844853" w:rsidP="0061102E">
            <w:pPr>
              <w:jc w:val="both"/>
            </w:pPr>
            <w:r>
              <w:t>Compensation d’air</w:t>
            </w:r>
          </w:p>
        </w:tc>
        <w:tc>
          <w:tcPr>
            <w:tcW w:w="6977" w:type="dxa"/>
            <w:shd w:val="clear" w:color="auto" w:fill="auto"/>
          </w:tcPr>
          <w:p w:rsidR="00844853" w:rsidRDefault="00844853" w:rsidP="00F15533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jc w:val="both"/>
            </w:pPr>
            <w:r>
              <w:t>Nettoyage et dégraissage des registres de soufflage</w:t>
            </w:r>
          </w:p>
        </w:tc>
      </w:tr>
    </w:tbl>
    <w:p w:rsidR="00844853" w:rsidRPr="00C72418" w:rsidRDefault="00844853" w:rsidP="00844853">
      <w:pPr>
        <w:rPr>
          <w:vanish/>
        </w:rPr>
      </w:pPr>
    </w:p>
    <w:p w:rsidR="00844853" w:rsidRDefault="00844853" w:rsidP="00844853">
      <w:pPr>
        <w:rPr>
          <w:sz w:val="22"/>
          <w:szCs w:val="22"/>
        </w:rPr>
      </w:pPr>
    </w:p>
    <w:p w:rsidR="00844853" w:rsidRDefault="00844853" w:rsidP="00844853">
      <w:pPr>
        <w:rPr>
          <w:sz w:val="22"/>
          <w:szCs w:val="22"/>
        </w:rPr>
      </w:pPr>
    </w:p>
    <w:p w:rsidR="00844853" w:rsidRDefault="00844853" w:rsidP="00844853">
      <w:pPr>
        <w:rPr>
          <w:sz w:val="22"/>
          <w:szCs w:val="22"/>
        </w:rPr>
      </w:pPr>
    </w:p>
    <w:p w:rsidR="00BC4323" w:rsidRDefault="00BC4323">
      <w:pPr>
        <w:spacing w:after="200" w:line="276" w:lineRule="auto"/>
        <w:rPr>
          <w:u w:val="single"/>
        </w:rPr>
      </w:pPr>
      <w:r>
        <w:rPr>
          <w:u w:val="single"/>
        </w:rPr>
        <w:br w:type="page"/>
      </w:r>
    </w:p>
    <w:p w:rsidR="00844853" w:rsidRDefault="00844853" w:rsidP="00844853">
      <w:pPr>
        <w:jc w:val="both"/>
        <w:rPr>
          <w:u w:val="single"/>
        </w:rPr>
      </w:pPr>
      <w:r w:rsidRPr="00F47C45">
        <w:rPr>
          <w:u w:val="single"/>
        </w:rPr>
        <w:t>COGNAC – BA 709</w:t>
      </w:r>
    </w:p>
    <w:p w:rsidR="00844853" w:rsidRPr="00F47C45" w:rsidRDefault="00844853" w:rsidP="00844853">
      <w:pPr>
        <w:jc w:val="both"/>
        <w:rPr>
          <w:u w:val="single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1535"/>
        <w:gridCol w:w="2425"/>
        <w:gridCol w:w="1417"/>
        <w:gridCol w:w="2835"/>
      </w:tblGrid>
      <w:tr w:rsidR="00844853" w:rsidTr="0061102E">
        <w:trPr>
          <w:jc w:val="center"/>
        </w:trPr>
        <w:tc>
          <w:tcPr>
            <w:tcW w:w="1535" w:type="dxa"/>
            <w:shd w:val="clear" w:color="auto" w:fill="E7E6E6"/>
          </w:tcPr>
          <w:p w:rsidR="00844853" w:rsidRDefault="00844853" w:rsidP="0061102E">
            <w:pPr>
              <w:jc w:val="both"/>
            </w:pPr>
            <w:r>
              <w:t>Organismes</w:t>
            </w:r>
          </w:p>
        </w:tc>
        <w:tc>
          <w:tcPr>
            <w:tcW w:w="1535" w:type="dxa"/>
            <w:shd w:val="clear" w:color="auto" w:fill="E7E6E6"/>
          </w:tcPr>
          <w:p w:rsidR="00844853" w:rsidRDefault="00844853" w:rsidP="0061102E">
            <w:pPr>
              <w:jc w:val="both"/>
            </w:pPr>
            <w:r>
              <w:t>lieux</w:t>
            </w:r>
          </w:p>
        </w:tc>
        <w:tc>
          <w:tcPr>
            <w:tcW w:w="2425" w:type="dxa"/>
            <w:shd w:val="clear" w:color="auto" w:fill="E7E6E6"/>
          </w:tcPr>
          <w:p w:rsidR="00844853" w:rsidRDefault="00844853" w:rsidP="0061102E">
            <w:pPr>
              <w:jc w:val="both"/>
            </w:pPr>
            <w:r>
              <w:t>type d’intervention</w:t>
            </w:r>
          </w:p>
        </w:tc>
        <w:tc>
          <w:tcPr>
            <w:tcW w:w="1417" w:type="dxa"/>
            <w:shd w:val="clear" w:color="auto" w:fill="E7E6E6"/>
          </w:tcPr>
          <w:p w:rsidR="00844853" w:rsidRDefault="00844853" w:rsidP="0061102E">
            <w:pPr>
              <w:jc w:val="both"/>
            </w:pPr>
            <w:r>
              <w:t>Fréquences annuelles</w:t>
            </w:r>
          </w:p>
        </w:tc>
        <w:tc>
          <w:tcPr>
            <w:tcW w:w="2835" w:type="dxa"/>
            <w:shd w:val="clear" w:color="auto" w:fill="E7E6E6"/>
          </w:tcPr>
          <w:p w:rsidR="00844853" w:rsidRDefault="00844853" w:rsidP="0061102E">
            <w:pPr>
              <w:jc w:val="both"/>
            </w:pPr>
            <w:r>
              <w:t>Horaires d’intervention</w:t>
            </w:r>
          </w:p>
        </w:tc>
      </w:tr>
      <w:tr w:rsidR="00844853" w:rsidTr="0061102E">
        <w:trPr>
          <w:jc w:val="center"/>
        </w:trPr>
        <w:tc>
          <w:tcPr>
            <w:tcW w:w="1535" w:type="dxa"/>
            <w:vMerge w:val="restart"/>
            <w:shd w:val="clear" w:color="auto" w:fill="auto"/>
            <w:vAlign w:val="center"/>
          </w:tcPr>
          <w:p w:rsidR="00844853" w:rsidRDefault="00844853" w:rsidP="0061102E">
            <w:pPr>
              <w:jc w:val="both"/>
            </w:pPr>
            <w:r>
              <w:t>Mess officiers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844853" w:rsidRDefault="00844853" w:rsidP="0061102E">
            <w:pPr>
              <w:jc w:val="both"/>
            </w:pPr>
            <w:r>
              <w:t>Cuisine</w:t>
            </w:r>
          </w:p>
        </w:tc>
        <w:tc>
          <w:tcPr>
            <w:tcW w:w="2425" w:type="dxa"/>
            <w:vMerge w:val="restart"/>
            <w:shd w:val="clear" w:color="auto" w:fill="auto"/>
            <w:vAlign w:val="center"/>
          </w:tcPr>
          <w:p w:rsidR="00844853" w:rsidRDefault="00844853" w:rsidP="0061102E">
            <w:pPr>
              <w:jc w:val="both"/>
            </w:pPr>
            <w:r>
              <w:t>Nettoyage 2 hottes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44853" w:rsidRPr="0095386F" w:rsidRDefault="00844853" w:rsidP="00BC4323">
            <w:pPr>
              <w:jc w:val="center"/>
            </w:pPr>
            <w:r w:rsidRPr="0095386F">
              <w:t>2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844853" w:rsidRDefault="00844853" w:rsidP="0061102E">
            <w:pPr>
              <w:jc w:val="both"/>
            </w:pPr>
            <w:r>
              <w:t>Jours ouvrables à partir de 15H00 et jusqu’à 20H00 maxi</w:t>
            </w:r>
          </w:p>
        </w:tc>
      </w:tr>
      <w:tr w:rsidR="00844853" w:rsidTr="0061102E">
        <w:trPr>
          <w:jc w:val="center"/>
        </w:trPr>
        <w:tc>
          <w:tcPr>
            <w:tcW w:w="1535" w:type="dxa"/>
            <w:vMerge/>
            <w:shd w:val="clear" w:color="auto" w:fill="auto"/>
            <w:vAlign w:val="center"/>
          </w:tcPr>
          <w:p w:rsidR="00844853" w:rsidRDefault="00844853" w:rsidP="0061102E">
            <w:pPr>
              <w:jc w:val="both"/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844853" w:rsidRDefault="00844853" w:rsidP="0061102E">
            <w:pPr>
              <w:jc w:val="both"/>
            </w:pPr>
            <w:r>
              <w:t>office</w:t>
            </w:r>
          </w:p>
        </w:tc>
        <w:tc>
          <w:tcPr>
            <w:tcW w:w="2425" w:type="dxa"/>
            <w:vMerge/>
            <w:shd w:val="clear" w:color="auto" w:fill="auto"/>
            <w:vAlign w:val="center"/>
          </w:tcPr>
          <w:p w:rsidR="00844853" w:rsidRDefault="00844853" w:rsidP="0061102E">
            <w:pPr>
              <w:jc w:val="both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44853" w:rsidRPr="0095386F" w:rsidRDefault="00844853" w:rsidP="00BC4323">
            <w:pPr>
              <w:jc w:val="center"/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844853" w:rsidRDefault="00844853" w:rsidP="0061102E">
            <w:pPr>
              <w:jc w:val="both"/>
            </w:pPr>
          </w:p>
        </w:tc>
      </w:tr>
      <w:tr w:rsidR="00844853" w:rsidTr="0061102E">
        <w:trPr>
          <w:jc w:val="center"/>
        </w:trPr>
        <w:tc>
          <w:tcPr>
            <w:tcW w:w="1535" w:type="dxa"/>
            <w:vMerge/>
            <w:shd w:val="clear" w:color="auto" w:fill="auto"/>
            <w:vAlign w:val="center"/>
          </w:tcPr>
          <w:p w:rsidR="00844853" w:rsidRDefault="00844853" w:rsidP="0061102E">
            <w:pPr>
              <w:jc w:val="both"/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844853" w:rsidRDefault="00844853" w:rsidP="0061102E">
            <w:pPr>
              <w:jc w:val="both"/>
            </w:pPr>
            <w:r>
              <w:t>laverie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844853" w:rsidRDefault="00844853" w:rsidP="0061102E">
            <w:pPr>
              <w:jc w:val="both"/>
            </w:pPr>
            <w:r>
              <w:t>Nettoyage 1 hotte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4853" w:rsidRPr="0095386F" w:rsidRDefault="002B08D8" w:rsidP="00BC4323">
            <w:pPr>
              <w:jc w:val="center"/>
            </w:pPr>
            <w:r w:rsidRPr="0095386F">
              <w:t>2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844853" w:rsidRDefault="00844853" w:rsidP="0061102E">
            <w:pPr>
              <w:jc w:val="both"/>
            </w:pPr>
          </w:p>
        </w:tc>
      </w:tr>
      <w:tr w:rsidR="00844853" w:rsidTr="0061102E">
        <w:trPr>
          <w:jc w:val="center"/>
        </w:trPr>
        <w:tc>
          <w:tcPr>
            <w:tcW w:w="1535" w:type="dxa"/>
            <w:vMerge w:val="restart"/>
            <w:shd w:val="clear" w:color="auto" w:fill="auto"/>
            <w:vAlign w:val="center"/>
          </w:tcPr>
          <w:p w:rsidR="00844853" w:rsidRDefault="00844853" w:rsidP="0061102E">
            <w:pPr>
              <w:jc w:val="both"/>
            </w:pPr>
            <w:r>
              <w:t>Mess mixte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844853" w:rsidRDefault="00844853" w:rsidP="0061102E">
            <w:pPr>
              <w:jc w:val="both"/>
            </w:pPr>
            <w:proofErr w:type="spellStart"/>
            <w:r>
              <w:t>Scramble</w:t>
            </w:r>
            <w:proofErr w:type="spellEnd"/>
          </w:p>
        </w:tc>
        <w:tc>
          <w:tcPr>
            <w:tcW w:w="2425" w:type="dxa"/>
            <w:vMerge w:val="restart"/>
            <w:shd w:val="clear" w:color="auto" w:fill="auto"/>
            <w:vAlign w:val="center"/>
          </w:tcPr>
          <w:p w:rsidR="00844853" w:rsidRDefault="00844853" w:rsidP="0061102E">
            <w:pPr>
              <w:jc w:val="both"/>
            </w:pPr>
            <w:r>
              <w:t>Nettoyage 6 hottes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44853" w:rsidRPr="0095386F" w:rsidRDefault="00844853" w:rsidP="00BC4323">
            <w:pPr>
              <w:jc w:val="center"/>
            </w:pPr>
            <w:r w:rsidRPr="0095386F">
              <w:t>2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844853" w:rsidRDefault="00844853" w:rsidP="0061102E">
            <w:pPr>
              <w:jc w:val="both"/>
            </w:pPr>
            <w:r>
              <w:t>Jours ouvrables à partir de 15H00 et jusqu’à 00H00 maxi</w:t>
            </w:r>
          </w:p>
        </w:tc>
      </w:tr>
      <w:tr w:rsidR="00844853" w:rsidTr="0061102E">
        <w:trPr>
          <w:jc w:val="center"/>
        </w:trPr>
        <w:tc>
          <w:tcPr>
            <w:tcW w:w="1535" w:type="dxa"/>
            <w:vMerge/>
            <w:shd w:val="clear" w:color="auto" w:fill="auto"/>
          </w:tcPr>
          <w:p w:rsidR="00844853" w:rsidRDefault="00844853" w:rsidP="0061102E">
            <w:pPr>
              <w:jc w:val="both"/>
            </w:pPr>
          </w:p>
        </w:tc>
        <w:tc>
          <w:tcPr>
            <w:tcW w:w="1535" w:type="dxa"/>
            <w:shd w:val="clear" w:color="auto" w:fill="auto"/>
          </w:tcPr>
          <w:p w:rsidR="00844853" w:rsidRDefault="00844853" w:rsidP="0061102E">
            <w:pPr>
              <w:jc w:val="both"/>
            </w:pPr>
            <w:r>
              <w:t>Marquage</w:t>
            </w:r>
          </w:p>
        </w:tc>
        <w:tc>
          <w:tcPr>
            <w:tcW w:w="2425" w:type="dxa"/>
            <w:vMerge/>
            <w:shd w:val="clear" w:color="auto" w:fill="auto"/>
          </w:tcPr>
          <w:p w:rsidR="00844853" w:rsidRDefault="00844853" w:rsidP="0061102E">
            <w:pPr>
              <w:jc w:val="both"/>
            </w:pPr>
          </w:p>
        </w:tc>
        <w:tc>
          <w:tcPr>
            <w:tcW w:w="1417" w:type="dxa"/>
            <w:vMerge/>
            <w:shd w:val="clear" w:color="auto" w:fill="auto"/>
          </w:tcPr>
          <w:p w:rsidR="00844853" w:rsidRDefault="00844853" w:rsidP="0061102E">
            <w:pPr>
              <w:jc w:val="both"/>
            </w:pPr>
          </w:p>
        </w:tc>
        <w:tc>
          <w:tcPr>
            <w:tcW w:w="2835" w:type="dxa"/>
            <w:vMerge/>
            <w:shd w:val="clear" w:color="auto" w:fill="auto"/>
          </w:tcPr>
          <w:p w:rsidR="00844853" w:rsidRDefault="00844853" w:rsidP="0061102E">
            <w:pPr>
              <w:jc w:val="both"/>
            </w:pPr>
          </w:p>
        </w:tc>
      </w:tr>
      <w:tr w:rsidR="00844853" w:rsidTr="0061102E">
        <w:trPr>
          <w:jc w:val="center"/>
        </w:trPr>
        <w:tc>
          <w:tcPr>
            <w:tcW w:w="1535" w:type="dxa"/>
            <w:vMerge/>
            <w:shd w:val="clear" w:color="auto" w:fill="auto"/>
          </w:tcPr>
          <w:p w:rsidR="00844853" w:rsidRDefault="00844853" w:rsidP="0061102E">
            <w:pPr>
              <w:jc w:val="both"/>
            </w:pPr>
          </w:p>
        </w:tc>
        <w:tc>
          <w:tcPr>
            <w:tcW w:w="1535" w:type="dxa"/>
            <w:shd w:val="clear" w:color="auto" w:fill="auto"/>
          </w:tcPr>
          <w:p w:rsidR="00844853" w:rsidRDefault="00844853" w:rsidP="0061102E">
            <w:pPr>
              <w:jc w:val="both"/>
            </w:pPr>
            <w:r>
              <w:t>cuisson</w:t>
            </w:r>
          </w:p>
        </w:tc>
        <w:tc>
          <w:tcPr>
            <w:tcW w:w="2425" w:type="dxa"/>
            <w:vMerge/>
            <w:shd w:val="clear" w:color="auto" w:fill="auto"/>
          </w:tcPr>
          <w:p w:rsidR="00844853" w:rsidRDefault="00844853" w:rsidP="0061102E">
            <w:pPr>
              <w:jc w:val="both"/>
            </w:pPr>
          </w:p>
        </w:tc>
        <w:tc>
          <w:tcPr>
            <w:tcW w:w="1417" w:type="dxa"/>
            <w:vMerge/>
            <w:shd w:val="clear" w:color="auto" w:fill="auto"/>
          </w:tcPr>
          <w:p w:rsidR="00844853" w:rsidRDefault="00844853" w:rsidP="0061102E">
            <w:pPr>
              <w:jc w:val="both"/>
            </w:pPr>
          </w:p>
        </w:tc>
        <w:tc>
          <w:tcPr>
            <w:tcW w:w="2835" w:type="dxa"/>
            <w:vMerge/>
            <w:shd w:val="clear" w:color="auto" w:fill="auto"/>
          </w:tcPr>
          <w:p w:rsidR="00844853" w:rsidRDefault="00844853" w:rsidP="0061102E">
            <w:pPr>
              <w:jc w:val="both"/>
            </w:pPr>
          </w:p>
        </w:tc>
      </w:tr>
      <w:tr w:rsidR="00844853" w:rsidTr="0061102E">
        <w:trPr>
          <w:jc w:val="center"/>
        </w:trPr>
        <w:tc>
          <w:tcPr>
            <w:tcW w:w="1535" w:type="dxa"/>
            <w:vMerge/>
            <w:shd w:val="clear" w:color="auto" w:fill="auto"/>
          </w:tcPr>
          <w:p w:rsidR="00844853" w:rsidRDefault="00844853" w:rsidP="0061102E">
            <w:pPr>
              <w:jc w:val="both"/>
            </w:pPr>
          </w:p>
        </w:tc>
        <w:tc>
          <w:tcPr>
            <w:tcW w:w="1535" w:type="dxa"/>
            <w:shd w:val="clear" w:color="auto" w:fill="auto"/>
          </w:tcPr>
          <w:p w:rsidR="00844853" w:rsidRDefault="00844853" w:rsidP="0061102E">
            <w:pPr>
              <w:jc w:val="both"/>
            </w:pPr>
            <w:r>
              <w:t>réchauffe</w:t>
            </w:r>
          </w:p>
        </w:tc>
        <w:tc>
          <w:tcPr>
            <w:tcW w:w="2425" w:type="dxa"/>
            <w:vMerge/>
            <w:shd w:val="clear" w:color="auto" w:fill="auto"/>
          </w:tcPr>
          <w:p w:rsidR="00844853" w:rsidRDefault="00844853" w:rsidP="0061102E">
            <w:pPr>
              <w:jc w:val="both"/>
            </w:pPr>
          </w:p>
        </w:tc>
        <w:tc>
          <w:tcPr>
            <w:tcW w:w="1417" w:type="dxa"/>
            <w:vMerge/>
            <w:shd w:val="clear" w:color="auto" w:fill="auto"/>
          </w:tcPr>
          <w:p w:rsidR="00844853" w:rsidRDefault="00844853" w:rsidP="0061102E">
            <w:pPr>
              <w:jc w:val="both"/>
            </w:pPr>
          </w:p>
        </w:tc>
        <w:tc>
          <w:tcPr>
            <w:tcW w:w="2835" w:type="dxa"/>
            <w:vMerge/>
            <w:shd w:val="clear" w:color="auto" w:fill="auto"/>
          </w:tcPr>
          <w:p w:rsidR="00844853" w:rsidRDefault="00844853" w:rsidP="0061102E">
            <w:pPr>
              <w:jc w:val="both"/>
            </w:pPr>
          </w:p>
        </w:tc>
      </w:tr>
      <w:tr w:rsidR="00844853" w:rsidTr="0061102E">
        <w:trPr>
          <w:jc w:val="center"/>
        </w:trPr>
        <w:tc>
          <w:tcPr>
            <w:tcW w:w="1535" w:type="dxa"/>
            <w:vMerge/>
            <w:shd w:val="clear" w:color="auto" w:fill="auto"/>
          </w:tcPr>
          <w:p w:rsidR="00844853" w:rsidRDefault="00844853" w:rsidP="0061102E">
            <w:pPr>
              <w:jc w:val="both"/>
            </w:pPr>
          </w:p>
        </w:tc>
        <w:tc>
          <w:tcPr>
            <w:tcW w:w="1535" w:type="dxa"/>
            <w:shd w:val="clear" w:color="auto" w:fill="auto"/>
          </w:tcPr>
          <w:p w:rsidR="00844853" w:rsidRDefault="00844853" w:rsidP="0061102E">
            <w:pPr>
              <w:jc w:val="both"/>
            </w:pPr>
            <w:r>
              <w:t>Friteuse</w:t>
            </w:r>
          </w:p>
        </w:tc>
        <w:tc>
          <w:tcPr>
            <w:tcW w:w="2425" w:type="dxa"/>
            <w:vMerge/>
            <w:shd w:val="clear" w:color="auto" w:fill="auto"/>
          </w:tcPr>
          <w:p w:rsidR="00844853" w:rsidRDefault="00844853" w:rsidP="0061102E">
            <w:pPr>
              <w:jc w:val="both"/>
            </w:pPr>
          </w:p>
        </w:tc>
        <w:tc>
          <w:tcPr>
            <w:tcW w:w="1417" w:type="dxa"/>
            <w:vMerge/>
            <w:shd w:val="clear" w:color="auto" w:fill="auto"/>
          </w:tcPr>
          <w:p w:rsidR="00844853" w:rsidRDefault="00844853" w:rsidP="0061102E">
            <w:pPr>
              <w:jc w:val="both"/>
            </w:pPr>
          </w:p>
        </w:tc>
        <w:tc>
          <w:tcPr>
            <w:tcW w:w="2835" w:type="dxa"/>
            <w:vMerge/>
            <w:shd w:val="clear" w:color="auto" w:fill="auto"/>
          </w:tcPr>
          <w:p w:rsidR="00844853" w:rsidRDefault="00844853" w:rsidP="0061102E">
            <w:pPr>
              <w:jc w:val="both"/>
            </w:pPr>
          </w:p>
        </w:tc>
      </w:tr>
      <w:tr w:rsidR="00844853" w:rsidTr="0061102E">
        <w:trPr>
          <w:jc w:val="center"/>
        </w:trPr>
        <w:tc>
          <w:tcPr>
            <w:tcW w:w="1535" w:type="dxa"/>
            <w:vMerge/>
            <w:shd w:val="clear" w:color="auto" w:fill="auto"/>
          </w:tcPr>
          <w:p w:rsidR="00844853" w:rsidRDefault="00844853" w:rsidP="0061102E">
            <w:pPr>
              <w:jc w:val="both"/>
            </w:pPr>
          </w:p>
        </w:tc>
        <w:tc>
          <w:tcPr>
            <w:tcW w:w="1535" w:type="dxa"/>
            <w:shd w:val="clear" w:color="auto" w:fill="auto"/>
          </w:tcPr>
          <w:p w:rsidR="00844853" w:rsidRDefault="00844853" w:rsidP="0061102E">
            <w:pPr>
              <w:jc w:val="both"/>
            </w:pPr>
            <w:r>
              <w:t>Plonge</w:t>
            </w:r>
          </w:p>
        </w:tc>
        <w:tc>
          <w:tcPr>
            <w:tcW w:w="2425" w:type="dxa"/>
            <w:vMerge/>
            <w:shd w:val="clear" w:color="auto" w:fill="auto"/>
          </w:tcPr>
          <w:p w:rsidR="00844853" w:rsidRDefault="00844853" w:rsidP="0061102E">
            <w:pPr>
              <w:jc w:val="both"/>
            </w:pPr>
          </w:p>
        </w:tc>
        <w:tc>
          <w:tcPr>
            <w:tcW w:w="1417" w:type="dxa"/>
            <w:vMerge/>
            <w:shd w:val="clear" w:color="auto" w:fill="auto"/>
          </w:tcPr>
          <w:p w:rsidR="00844853" w:rsidRDefault="00844853" w:rsidP="0061102E">
            <w:pPr>
              <w:jc w:val="both"/>
            </w:pPr>
          </w:p>
        </w:tc>
        <w:tc>
          <w:tcPr>
            <w:tcW w:w="2835" w:type="dxa"/>
            <w:vMerge/>
            <w:shd w:val="clear" w:color="auto" w:fill="auto"/>
          </w:tcPr>
          <w:p w:rsidR="00844853" w:rsidRDefault="00844853" w:rsidP="0061102E">
            <w:pPr>
              <w:jc w:val="both"/>
            </w:pPr>
          </w:p>
        </w:tc>
      </w:tr>
    </w:tbl>
    <w:p w:rsidR="00844853" w:rsidRDefault="00844853" w:rsidP="00844853">
      <w:pPr>
        <w:jc w:val="both"/>
      </w:pPr>
    </w:p>
    <w:p w:rsidR="008639E4" w:rsidRDefault="008639E4" w:rsidP="00844853">
      <w:pPr>
        <w:jc w:val="both"/>
      </w:pPr>
    </w:p>
    <w:p w:rsidR="00844853" w:rsidRDefault="00844853" w:rsidP="00844853">
      <w:pPr>
        <w:jc w:val="both"/>
      </w:pPr>
    </w:p>
    <w:p w:rsidR="00844853" w:rsidRDefault="00334741" w:rsidP="00844853">
      <w:pPr>
        <w:jc w:val="both"/>
        <w:rPr>
          <w:u w:val="single"/>
        </w:rPr>
      </w:pPr>
      <w:r>
        <w:rPr>
          <w:u w:val="single"/>
        </w:rPr>
        <w:t>SAINTES -</w:t>
      </w:r>
      <w:r w:rsidR="00844853" w:rsidRPr="00F47C45">
        <w:rPr>
          <w:u w:val="single"/>
        </w:rPr>
        <w:t xml:space="preserve"> </w:t>
      </w:r>
      <w:r w:rsidR="006F1E55">
        <w:rPr>
          <w:u w:val="single"/>
        </w:rPr>
        <w:t>B</w:t>
      </w:r>
      <w:r w:rsidR="00844853" w:rsidRPr="00F47C45">
        <w:rPr>
          <w:u w:val="single"/>
        </w:rPr>
        <w:t>A 722</w:t>
      </w:r>
    </w:p>
    <w:p w:rsidR="00844853" w:rsidRPr="00F47C45" w:rsidRDefault="00844853" w:rsidP="00844853">
      <w:pPr>
        <w:jc w:val="both"/>
        <w:rPr>
          <w:u w:val="single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1535"/>
        <w:gridCol w:w="2425"/>
        <w:gridCol w:w="1417"/>
        <w:gridCol w:w="2835"/>
      </w:tblGrid>
      <w:tr w:rsidR="00844853" w:rsidTr="0061102E">
        <w:trPr>
          <w:jc w:val="center"/>
        </w:trPr>
        <w:tc>
          <w:tcPr>
            <w:tcW w:w="1535" w:type="dxa"/>
            <w:shd w:val="clear" w:color="auto" w:fill="E7E6E6"/>
          </w:tcPr>
          <w:p w:rsidR="00844853" w:rsidRDefault="00844853" w:rsidP="0061102E">
            <w:pPr>
              <w:jc w:val="both"/>
            </w:pPr>
            <w:r>
              <w:t>Organismes</w:t>
            </w:r>
          </w:p>
        </w:tc>
        <w:tc>
          <w:tcPr>
            <w:tcW w:w="1535" w:type="dxa"/>
            <w:shd w:val="clear" w:color="auto" w:fill="E7E6E6"/>
          </w:tcPr>
          <w:p w:rsidR="00844853" w:rsidRDefault="00844853" w:rsidP="0061102E">
            <w:pPr>
              <w:jc w:val="both"/>
            </w:pPr>
            <w:r>
              <w:t>lieux</w:t>
            </w:r>
          </w:p>
        </w:tc>
        <w:tc>
          <w:tcPr>
            <w:tcW w:w="2425" w:type="dxa"/>
            <w:shd w:val="clear" w:color="auto" w:fill="E7E6E6"/>
          </w:tcPr>
          <w:p w:rsidR="00844853" w:rsidRDefault="00844853" w:rsidP="0061102E">
            <w:pPr>
              <w:jc w:val="both"/>
            </w:pPr>
            <w:r>
              <w:t>type d’intervention</w:t>
            </w:r>
          </w:p>
        </w:tc>
        <w:tc>
          <w:tcPr>
            <w:tcW w:w="1417" w:type="dxa"/>
            <w:shd w:val="clear" w:color="auto" w:fill="E7E6E6"/>
          </w:tcPr>
          <w:p w:rsidR="00844853" w:rsidRDefault="00844853" w:rsidP="0061102E">
            <w:pPr>
              <w:jc w:val="both"/>
            </w:pPr>
            <w:r>
              <w:t>Fréquences annuelles</w:t>
            </w:r>
          </w:p>
        </w:tc>
        <w:tc>
          <w:tcPr>
            <w:tcW w:w="2835" w:type="dxa"/>
            <w:shd w:val="clear" w:color="auto" w:fill="E7E6E6"/>
          </w:tcPr>
          <w:p w:rsidR="00844853" w:rsidRDefault="00844853" w:rsidP="0061102E">
            <w:pPr>
              <w:jc w:val="both"/>
            </w:pPr>
            <w:r>
              <w:t>Horaires d’intervention</w:t>
            </w:r>
          </w:p>
        </w:tc>
      </w:tr>
      <w:tr w:rsidR="00844853" w:rsidTr="0061102E">
        <w:trPr>
          <w:jc w:val="center"/>
        </w:trPr>
        <w:tc>
          <w:tcPr>
            <w:tcW w:w="1535" w:type="dxa"/>
            <w:shd w:val="clear" w:color="auto" w:fill="auto"/>
          </w:tcPr>
          <w:p w:rsidR="00844853" w:rsidRDefault="00844853" w:rsidP="0061102E">
            <w:pPr>
              <w:jc w:val="both"/>
            </w:pPr>
            <w:r>
              <w:t>Foyer de l’air</w:t>
            </w:r>
          </w:p>
        </w:tc>
        <w:tc>
          <w:tcPr>
            <w:tcW w:w="1535" w:type="dxa"/>
            <w:shd w:val="clear" w:color="auto" w:fill="auto"/>
          </w:tcPr>
          <w:p w:rsidR="00844853" w:rsidRDefault="0061102E" w:rsidP="0061102E">
            <w:pPr>
              <w:jc w:val="both"/>
            </w:pPr>
            <w:r>
              <w:t>foyer</w:t>
            </w:r>
          </w:p>
        </w:tc>
        <w:tc>
          <w:tcPr>
            <w:tcW w:w="2425" w:type="dxa"/>
            <w:shd w:val="clear" w:color="auto" w:fill="auto"/>
          </w:tcPr>
          <w:p w:rsidR="00844853" w:rsidRDefault="00844853" w:rsidP="0061102E">
            <w:pPr>
              <w:jc w:val="both"/>
            </w:pPr>
            <w:r>
              <w:t>Nettoyage 1 hotte</w:t>
            </w:r>
          </w:p>
        </w:tc>
        <w:tc>
          <w:tcPr>
            <w:tcW w:w="1417" w:type="dxa"/>
            <w:shd w:val="clear" w:color="auto" w:fill="auto"/>
          </w:tcPr>
          <w:p w:rsidR="00BC4323" w:rsidRDefault="00BC4323" w:rsidP="00BC4323">
            <w:pPr>
              <w:jc w:val="center"/>
            </w:pPr>
            <w:r>
              <w:t>1</w:t>
            </w:r>
          </w:p>
        </w:tc>
        <w:tc>
          <w:tcPr>
            <w:tcW w:w="2835" w:type="dxa"/>
            <w:shd w:val="clear" w:color="auto" w:fill="auto"/>
          </w:tcPr>
          <w:p w:rsidR="00844853" w:rsidRDefault="00844853" w:rsidP="0061102E">
            <w:pPr>
              <w:jc w:val="both"/>
            </w:pPr>
            <w:r>
              <w:t>jours et heures ouvrables</w:t>
            </w:r>
          </w:p>
        </w:tc>
      </w:tr>
      <w:tr w:rsidR="00636A9D" w:rsidTr="0061102E">
        <w:trPr>
          <w:jc w:val="center"/>
        </w:trPr>
        <w:tc>
          <w:tcPr>
            <w:tcW w:w="1535" w:type="dxa"/>
            <w:vMerge w:val="restart"/>
            <w:shd w:val="clear" w:color="auto" w:fill="auto"/>
          </w:tcPr>
          <w:p w:rsidR="00636A9D" w:rsidRDefault="00636A9D" w:rsidP="0061102E">
            <w:pPr>
              <w:jc w:val="both"/>
            </w:pPr>
          </w:p>
          <w:p w:rsidR="00636A9D" w:rsidRDefault="00636A9D" w:rsidP="0061102E">
            <w:pPr>
              <w:jc w:val="both"/>
            </w:pPr>
            <w:r>
              <w:t>Mess mixte</w:t>
            </w:r>
          </w:p>
        </w:tc>
        <w:tc>
          <w:tcPr>
            <w:tcW w:w="1535" w:type="dxa"/>
            <w:shd w:val="clear" w:color="auto" w:fill="auto"/>
          </w:tcPr>
          <w:p w:rsidR="00636A9D" w:rsidRDefault="00636A9D" w:rsidP="0061102E">
            <w:pPr>
              <w:jc w:val="both"/>
            </w:pPr>
            <w:r>
              <w:t>Cuisine et fours à gaz</w:t>
            </w:r>
          </w:p>
        </w:tc>
        <w:tc>
          <w:tcPr>
            <w:tcW w:w="2425" w:type="dxa"/>
            <w:shd w:val="clear" w:color="auto" w:fill="auto"/>
          </w:tcPr>
          <w:p w:rsidR="00636A9D" w:rsidRDefault="00636A9D" w:rsidP="0061102E">
            <w:pPr>
              <w:jc w:val="both"/>
            </w:pPr>
            <w:r>
              <w:t>Nettoyage 2 hottes + filtres</w:t>
            </w:r>
          </w:p>
        </w:tc>
        <w:tc>
          <w:tcPr>
            <w:tcW w:w="1417" w:type="dxa"/>
            <w:shd w:val="clear" w:color="auto" w:fill="auto"/>
          </w:tcPr>
          <w:p w:rsidR="00636A9D" w:rsidRDefault="00BC4323" w:rsidP="00BC4323">
            <w:pPr>
              <w:jc w:val="center"/>
            </w:pPr>
            <w:r>
              <w:t>3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636A9D" w:rsidRDefault="00636A9D" w:rsidP="0061102E">
            <w:pPr>
              <w:jc w:val="both"/>
            </w:pPr>
          </w:p>
          <w:p w:rsidR="00636A9D" w:rsidRDefault="00636A9D" w:rsidP="0061102E">
            <w:pPr>
              <w:jc w:val="both"/>
            </w:pPr>
            <w:r>
              <w:t>Jours ouvrables à partir de 15H00 et jusqu’à 00H00 maxi</w:t>
            </w:r>
          </w:p>
        </w:tc>
      </w:tr>
      <w:tr w:rsidR="00636A9D" w:rsidTr="0061102E">
        <w:trPr>
          <w:jc w:val="center"/>
        </w:trPr>
        <w:tc>
          <w:tcPr>
            <w:tcW w:w="1535" w:type="dxa"/>
            <w:vMerge/>
            <w:shd w:val="clear" w:color="auto" w:fill="auto"/>
          </w:tcPr>
          <w:p w:rsidR="00636A9D" w:rsidRDefault="00636A9D" w:rsidP="0061102E">
            <w:pPr>
              <w:jc w:val="both"/>
            </w:pPr>
          </w:p>
        </w:tc>
        <w:tc>
          <w:tcPr>
            <w:tcW w:w="1535" w:type="dxa"/>
            <w:shd w:val="clear" w:color="auto" w:fill="auto"/>
          </w:tcPr>
          <w:p w:rsidR="00636A9D" w:rsidRDefault="00636A9D" w:rsidP="0061102E">
            <w:pPr>
              <w:jc w:val="both"/>
            </w:pPr>
            <w:r>
              <w:t>Farman</w:t>
            </w:r>
          </w:p>
        </w:tc>
        <w:tc>
          <w:tcPr>
            <w:tcW w:w="2425" w:type="dxa"/>
            <w:shd w:val="clear" w:color="auto" w:fill="auto"/>
          </w:tcPr>
          <w:p w:rsidR="00636A9D" w:rsidRDefault="00636A9D" w:rsidP="0061102E">
            <w:pPr>
              <w:jc w:val="both"/>
            </w:pPr>
            <w:r>
              <w:t>Nettoyage 1 hotte + filtres</w:t>
            </w:r>
          </w:p>
        </w:tc>
        <w:tc>
          <w:tcPr>
            <w:tcW w:w="1417" w:type="dxa"/>
            <w:shd w:val="clear" w:color="auto" w:fill="auto"/>
          </w:tcPr>
          <w:p w:rsidR="00636A9D" w:rsidRDefault="00BC4323" w:rsidP="00BC4323">
            <w:pPr>
              <w:jc w:val="center"/>
            </w:pPr>
            <w:r>
              <w:t>3</w:t>
            </w:r>
          </w:p>
        </w:tc>
        <w:tc>
          <w:tcPr>
            <w:tcW w:w="2835" w:type="dxa"/>
            <w:vMerge/>
            <w:shd w:val="clear" w:color="auto" w:fill="auto"/>
          </w:tcPr>
          <w:p w:rsidR="00636A9D" w:rsidRDefault="00636A9D" w:rsidP="0061102E">
            <w:pPr>
              <w:jc w:val="both"/>
            </w:pPr>
          </w:p>
        </w:tc>
      </w:tr>
      <w:tr w:rsidR="00636A9D" w:rsidTr="0061102E">
        <w:trPr>
          <w:jc w:val="center"/>
        </w:trPr>
        <w:tc>
          <w:tcPr>
            <w:tcW w:w="1535" w:type="dxa"/>
            <w:shd w:val="clear" w:color="auto" w:fill="auto"/>
          </w:tcPr>
          <w:p w:rsidR="00636A9D" w:rsidRDefault="00636A9D" w:rsidP="00636A9D">
            <w:pPr>
              <w:jc w:val="both"/>
            </w:pPr>
            <w:r>
              <w:t>Mess officier</w:t>
            </w:r>
          </w:p>
        </w:tc>
        <w:tc>
          <w:tcPr>
            <w:tcW w:w="1535" w:type="dxa"/>
            <w:shd w:val="clear" w:color="auto" w:fill="auto"/>
          </w:tcPr>
          <w:p w:rsidR="00636A9D" w:rsidRDefault="00636A9D" w:rsidP="00636A9D">
            <w:pPr>
              <w:jc w:val="both"/>
            </w:pPr>
            <w:r>
              <w:t>cuisine</w:t>
            </w:r>
          </w:p>
        </w:tc>
        <w:tc>
          <w:tcPr>
            <w:tcW w:w="2425" w:type="dxa"/>
            <w:shd w:val="clear" w:color="auto" w:fill="auto"/>
          </w:tcPr>
          <w:p w:rsidR="00636A9D" w:rsidRDefault="00636A9D" w:rsidP="00636A9D">
            <w:pPr>
              <w:jc w:val="both"/>
            </w:pPr>
            <w:r>
              <w:t>Nettoyage 1 hotte + filtres</w:t>
            </w:r>
          </w:p>
        </w:tc>
        <w:tc>
          <w:tcPr>
            <w:tcW w:w="1417" w:type="dxa"/>
            <w:shd w:val="clear" w:color="auto" w:fill="auto"/>
          </w:tcPr>
          <w:p w:rsidR="00636A9D" w:rsidRDefault="00BC4323" w:rsidP="00BC4323">
            <w:pPr>
              <w:jc w:val="center"/>
            </w:pPr>
            <w:r>
              <w:t>1</w:t>
            </w:r>
          </w:p>
        </w:tc>
        <w:tc>
          <w:tcPr>
            <w:tcW w:w="2835" w:type="dxa"/>
            <w:vMerge/>
            <w:shd w:val="clear" w:color="auto" w:fill="auto"/>
          </w:tcPr>
          <w:p w:rsidR="00636A9D" w:rsidRDefault="00636A9D" w:rsidP="00636A9D">
            <w:pPr>
              <w:jc w:val="both"/>
            </w:pPr>
          </w:p>
        </w:tc>
      </w:tr>
    </w:tbl>
    <w:p w:rsidR="008639E4" w:rsidRDefault="008639E4" w:rsidP="008639E4">
      <w:pPr>
        <w:spacing w:after="200" w:line="276" w:lineRule="auto"/>
        <w:rPr>
          <w:u w:val="single"/>
        </w:rPr>
      </w:pPr>
    </w:p>
    <w:p w:rsidR="008639E4" w:rsidRDefault="008639E4" w:rsidP="008639E4">
      <w:pPr>
        <w:spacing w:after="200" w:line="276" w:lineRule="auto"/>
        <w:rPr>
          <w:u w:val="single"/>
        </w:rPr>
      </w:pPr>
    </w:p>
    <w:p w:rsidR="00844853" w:rsidRDefault="00844853" w:rsidP="008639E4">
      <w:pPr>
        <w:spacing w:after="200" w:line="276" w:lineRule="auto"/>
        <w:rPr>
          <w:u w:val="single"/>
        </w:rPr>
      </w:pPr>
      <w:r w:rsidRPr="001D23B0">
        <w:rPr>
          <w:u w:val="single"/>
        </w:rPr>
        <w:t>ROCHEFORT – Cercle MARTROU</w:t>
      </w:r>
    </w:p>
    <w:p w:rsidR="00844853" w:rsidRPr="001D23B0" w:rsidRDefault="00844853" w:rsidP="00844853">
      <w:pPr>
        <w:jc w:val="both"/>
        <w:rPr>
          <w:u w:val="single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1522"/>
        <w:gridCol w:w="2635"/>
        <w:gridCol w:w="1249"/>
        <w:gridCol w:w="2811"/>
      </w:tblGrid>
      <w:tr w:rsidR="00844853" w:rsidTr="0061102E">
        <w:trPr>
          <w:jc w:val="center"/>
        </w:trPr>
        <w:tc>
          <w:tcPr>
            <w:tcW w:w="1530" w:type="dxa"/>
            <w:shd w:val="clear" w:color="auto" w:fill="E7E6E6"/>
          </w:tcPr>
          <w:p w:rsidR="00844853" w:rsidRDefault="00844853" w:rsidP="0061102E">
            <w:pPr>
              <w:jc w:val="both"/>
            </w:pPr>
            <w:r>
              <w:t>Organismes</w:t>
            </w:r>
          </w:p>
        </w:tc>
        <w:tc>
          <w:tcPr>
            <w:tcW w:w="1522" w:type="dxa"/>
            <w:shd w:val="clear" w:color="auto" w:fill="E7E6E6"/>
          </w:tcPr>
          <w:p w:rsidR="00844853" w:rsidRDefault="00844853" w:rsidP="0061102E">
            <w:pPr>
              <w:jc w:val="both"/>
            </w:pPr>
            <w:r>
              <w:t>lieux</w:t>
            </w:r>
          </w:p>
        </w:tc>
        <w:tc>
          <w:tcPr>
            <w:tcW w:w="2635" w:type="dxa"/>
            <w:shd w:val="clear" w:color="auto" w:fill="E7E6E6"/>
          </w:tcPr>
          <w:p w:rsidR="00844853" w:rsidRDefault="00844853" w:rsidP="0061102E">
            <w:pPr>
              <w:jc w:val="both"/>
            </w:pPr>
            <w:r>
              <w:t>type d’intervention</w:t>
            </w:r>
          </w:p>
        </w:tc>
        <w:tc>
          <w:tcPr>
            <w:tcW w:w="1249" w:type="dxa"/>
            <w:shd w:val="clear" w:color="auto" w:fill="E7E6E6"/>
          </w:tcPr>
          <w:p w:rsidR="00844853" w:rsidRDefault="00844853" w:rsidP="0061102E">
            <w:pPr>
              <w:jc w:val="both"/>
            </w:pPr>
            <w:r>
              <w:t>Fréquences annuelles</w:t>
            </w:r>
          </w:p>
        </w:tc>
        <w:tc>
          <w:tcPr>
            <w:tcW w:w="2811" w:type="dxa"/>
            <w:shd w:val="clear" w:color="auto" w:fill="E7E6E6"/>
          </w:tcPr>
          <w:p w:rsidR="00844853" w:rsidRDefault="00844853" w:rsidP="0061102E">
            <w:pPr>
              <w:jc w:val="both"/>
            </w:pPr>
            <w:r>
              <w:t>Horaires d’intervention</w:t>
            </w:r>
          </w:p>
        </w:tc>
      </w:tr>
      <w:tr w:rsidR="00844853" w:rsidTr="0061102E">
        <w:trPr>
          <w:jc w:val="center"/>
        </w:trPr>
        <w:tc>
          <w:tcPr>
            <w:tcW w:w="1530" w:type="dxa"/>
            <w:vMerge w:val="restart"/>
            <w:shd w:val="clear" w:color="auto" w:fill="auto"/>
            <w:vAlign w:val="center"/>
          </w:tcPr>
          <w:p w:rsidR="00844853" w:rsidRDefault="00844853" w:rsidP="0061102E">
            <w:pPr>
              <w:jc w:val="both"/>
            </w:pPr>
            <w:r>
              <w:t>Cercle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844853" w:rsidRDefault="00844853" w:rsidP="0061102E">
            <w:pPr>
              <w:jc w:val="both"/>
            </w:pPr>
            <w:r>
              <w:t>cuisine</w:t>
            </w:r>
          </w:p>
        </w:tc>
        <w:tc>
          <w:tcPr>
            <w:tcW w:w="2635" w:type="dxa"/>
            <w:shd w:val="clear" w:color="auto" w:fill="auto"/>
            <w:vAlign w:val="center"/>
          </w:tcPr>
          <w:p w:rsidR="00844853" w:rsidRDefault="00844853" w:rsidP="0061102E">
            <w:pPr>
              <w:jc w:val="both"/>
            </w:pPr>
            <w:r>
              <w:t>Nettoyage d’une hotte centrale de 5500/2200 remplacement de 24 filtres jetables</w:t>
            </w:r>
          </w:p>
          <w:p w:rsidR="00844853" w:rsidRDefault="00844853" w:rsidP="0061102E">
            <w:pPr>
              <w:jc w:val="both"/>
            </w:pPr>
            <w:r>
              <w:t>Nettoyage d’1 gaine verticale</w:t>
            </w:r>
          </w:p>
          <w:p w:rsidR="00844853" w:rsidRDefault="00844853" w:rsidP="0061102E">
            <w:pPr>
              <w:jc w:val="both"/>
            </w:pPr>
            <w:r>
              <w:t>Nettoyage d’1 moteur d’extraction</w:t>
            </w:r>
          </w:p>
        </w:tc>
        <w:tc>
          <w:tcPr>
            <w:tcW w:w="1249" w:type="dxa"/>
            <w:vMerge w:val="restart"/>
            <w:shd w:val="clear" w:color="auto" w:fill="auto"/>
            <w:vAlign w:val="center"/>
          </w:tcPr>
          <w:p w:rsidR="00844853" w:rsidRPr="00BC4323" w:rsidRDefault="00844853" w:rsidP="00BC4323">
            <w:pPr>
              <w:jc w:val="center"/>
              <w:rPr>
                <w:highlight w:val="yellow"/>
              </w:rPr>
            </w:pPr>
            <w:r w:rsidRPr="0095386F">
              <w:t>2</w:t>
            </w:r>
          </w:p>
        </w:tc>
        <w:tc>
          <w:tcPr>
            <w:tcW w:w="2811" w:type="dxa"/>
            <w:vMerge w:val="restart"/>
            <w:shd w:val="clear" w:color="auto" w:fill="auto"/>
            <w:vAlign w:val="center"/>
          </w:tcPr>
          <w:p w:rsidR="00844853" w:rsidRDefault="00844853" w:rsidP="0061102E">
            <w:pPr>
              <w:jc w:val="both"/>
            </w:pPr>
            <w:r>
              <w:t xml:space="preserve">Jours et heures ouvrables pendant la fermeture du cercle </w:t>
            </w:r>
          </w:p>
          <w:p w:rsidR="00844853" w:rsidRDefault="00844853" w:rsidP="0061102E">
            <w:pPr>
              <w:jc w:val="both"/>
            </w:pPr>
          </w:p>
          <w:p w:rsidR="00844853" w:rsidRDefault="00844853" w:rsidP="0061102E">
            <w:pPr>
              <w:jc w:val="both"/>
            </w:pPr>
            <w:proofErr w:type="gramStart"/>
            <w:r>
              <w:t>ou</w:t>
            </w:r>
            <w:proofErr w:type="gramEnd"/>
          </w:p>
          <w:p w:rsidR="00844853" w:rsidRDefault="00844853" w:rsidP="0061102E">
            <w:pPr>
              <w:jc w:val="both"/>
            </w:pPr>
          </w:p>
          <w:p w:rsidR="00844853" w:rsidRDefault="00844853" w:rsidP="0061102E">
            <w:pPr>
              <w:jc w:val="both"/>
            </w:pPr>
            <w:r>
              <w:t>de 20H30 à 04H00 du matin au plus tard lorsque le cercle reste ouvert</w:t>
            </w:r>
          </w:p>
        </w:tc>
      </w:tr>
      <w:tr w:rsidR="00844853" w:rsidTr="0061102E">
        <w:trPr>
          <w:jc w:val="center"/>
        </w:trPr>
        <w:tc>
          <w:tcPr>
            <w:tcW w:w="1530" w:type="dxa"/>
            <w:vMerge/>
            <w:shd w:val="clear" w:color="auto" w:fill="auto"/>
            <w:vAlign w:val="center"/>
          </w:tcPr>
          <w:p w:rsidR="00844853" w:rsidRDefault="00844853" w:rsidP="0061102E">
            <w:pPr>
              <w:jc w:val="both"/>
            </w:pPr>
          </w:p>
        </w:tc>
        <w:tc>
          <w:tcPr>
            <w:tcW w:w="1522" w:type="dxa"/>
            <w:shd w:val="clear" w:color="auto" w:fill="auto"/>
            <w:vAlign w:val="center"/>
          </w:tcPr>
          <w:p w:rsidR="00844853" w:rsidRDefault="00844853" w:rsidP="0061102E">
            <w:pPr>
              <w:jc w:val="both"/>
            </w:pPr>
            <w:r>
              <w:t>Plonge</w:t>
            </w:r>
          </w:p>
        </w:tc>
        <w:tc>
          <w:tcPr>
            <w:tcW w:w="2635" w:type="dxa"/>
            <w:shd w:val="clear" w:color="auto" w:fill="auto"/>
            <w:vAlign w:val="center"/>
          </w:tcPr>
          <w:p w:rsidR="00844853" w:rsidRDefault="00844853" w:rsidP="0061102E">
            <w:pPr>
              <w:jc w:val="both"/>
            </w:pPr>
            <w:r>
              <w:t>Nettoyage de 10 bouches d’extraction VMC</w:t>
            </w:r>
          </w:p>
          <w:p w:rsidR="00844853" w:rsidRDefault="00844853" w:rsidP="0061102E">
            <w:pPr>
              <w:jc w:val="both"/>
            </w:pPr>
            <w:r>
              <w:t>Nettoyage de 21 bouches de soufflage</w:t>
            </w:r>
          </w:p>
          <w:p w:rsidR="00844853" w:rsidRDefault="00844853" w:rsidP="0061102E">
            <w:pPr>
              <w:jc w:val="both"/>
            </w:pPr>
            <w:r>
              <w:t>Nettoyage d’1 CTA</w:t>
            </w:r>
          </w:p>
        </w:tc>
        <w:tc>
          <w:tcPr>
            <w:tcW w:w="1249" w:type="dxa"/>
            <w:vMerge/>
            <w:shd w:val="clear" w:color="auto" w:fill="auto"/>
            <w:vAlign w:val="center"/>
          </w:tcPr>
          <w:p w:rsidR="00844853" w:rsidRDefault="00844853" w:rsidP="0061102E">
            <w:pPr>
              <w:jc w:val="both"/>
            </w:pPr>
          </w:p>
        </w:tc>
        <w:tc>
          <w:tcPr>
            <w:tcW w:w="2811" w:type="dxa"/>
            <w:vMerge/>
            <w:shd w:val="clear" w:color="auto" w:fill="auto"/>
            <w:vAlign w:val="center"/>
          </w:tcPr>
          <w:p w:rsidR="00844853" w:rsidRDefault="00844853" w:rsidP="0061102E">
            <w:pPr>
              <w:jc w:val="both"/>
            </w:pPr>
          </w:p>
        </w:tc>
      </w:tr>
    </w:tbl>
    <w:p w:rsidR="00844853" w:rsidRDefault="00844853" w:rsidP="00844853">
      <w:pPr>
        <w:jc w:val="both"/>
      </w:pPr>
    </w:p>
    <w:p w:rsidR="00C460FE" w:rsidRDefault="00C460FE">
      <w:pPr>
        <w:spacing w:after="200" w:line="276" w:lineRule="auto"/>
      </w:pPr>
      <w:r>
        <w:br w:type="page"/>
      </w:r>
      <w:bookmarkStart w:id="18" w:name="_GoBack"/>
      <w:bookmarkEnd w:id="18"/>
    </w:p>
    <w:p w:rsidR="00C460FE" w:rsidRPr="00C460FE" w:rsidRDefault="002623D2" w:rsidP="00C460FE">
      <w:pPr>
        <w:jc w:val="center"/>
        <w:rPr>
          <w:b/>
          <w:caps/>
          <w:color w:val="943634"/>
          <w:sz w:val="24"/>
          <w:szCs w:val="24"/>
        </w:rPr>
      </w:pPr>
      <w:r>
        <w:rPr>
          <w:b/>
          <w:caps/>
          <w:color w:val="943634"/>
          <w:sz w:val="24"/>
          <w:szCs w:val="24"/>
        </w:rPr>
        <w:t xml:space="preserve">LISTE DES </w:t>
      </w:r>
      <w:r w:rsidR="00C460FE">
        <w:rPr>
          <w:b/>
          <w:caps/>
          <w:color w:val="943634"/>
          <w:sz w:val="24"/>
          <w:szCs w:val="24"/>
        </w:rPr>
        <w:t>CONTRÔLES R</w:t>
      </w:r>
      <w:r w:rsidR="00C460FE" w:rsidRPr="00C460FE">
        <w:rPr>
          <w:b/>
          <w:caps/>
          <w:color w:val="943634"/>
          <w:sz w:val="24"/>
          <w:szCs w:val="24"/>
        </w:rPr>
        <w:t>É</w:t>
      </w:r>
      <w:r w:rsidR="00C460FE">
        <w:rPr>
          <w:b/>
          <w:caps/>
          <w:color w:val="943634"/>
          <w:sz w:val="24"/>
          <w:szCs w:val="24"/>
        </w:rPr>
        <w:t>GLEMENTAIRES</w:t>
      </w:r>
    </w:p>
    <w:p w:rsidR="003773B6" w:rsidRDefault="003773B6"/>
    <w:tbl>
      <w:tblPr>
        <w:tblW w:w="106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4212"/>
        <w:gridCol w:w="1495"/>
        <w:gridCol w:w="1765"/>
        <w:gridCol w:w="1313"/>
      </w:tblGrid>
      <w:tr w:rsidR="00A92561" w:rsidRPr="002623D2" w:rsidTr="005853A9">
        <w:trPr>
          <w:trHeight w:val="540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A92561" w:rsidRPr="002623D2" w:rsidRDefault="00A92561" w:rsidP="005853A9">
            <w:pPr>
              <w:rPr>
                <w:rFonts w:cs="Arial"/>
                <w:sz w:val="16"/>
                <w:szCs w:val="16"/>
              </w:rPr>
            </w:pPr>
            <w:r w:rsidRPr="002623D2">
              <w:rPr>
                <w:rFonts w:cs="Arial"/>
                <w:sz w:val="16"/>
                <w:szCs w:val="16"/>
              </w:rPr>
              <w:t>Objet du contrôle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A92561" w:rsidRPr="002623D2" w:rsidRDefault="00A92561" w:rsidP="005853A9">
            <w:pPr>
              <w:rPr>
                <w:rFonts w:cs="Arial"/>
                <w:sz w:val="16"/>
                <w:szCs w:val="16"/>
              </w:rPr>
            </w:pPr>
            <w:r w:rsidRPr="002623D2">
              <w:rPr>
                <w:rFonts w:cs="Arial"/>
                <w:sz w:val="16"/>
                <w:szCs w:val="16"/>
              </w:rPr>
              <w:t>Nature du contrôle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A92561" w:rsidRPr="002623D2" w:rsidRDefault="00494C48" w:rsidP="005853A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</w:t>
            </w:r>
            <w:r w:rsidR="00A92561" w:rsidRPr="002623D2">
              <w:rPr>
                <w:rFonts w:cs="Arial"/>
                <w:sz w:val="16"/>
                <w:szCs w:val="16"/>
              </w:rPr>
              <w:t xml:space="preserve">xécution </w:t>
            </w:r>
            <w:r w:rsidR="003002DB">
              <w:rPr>
                <w:rFonts w:cs="Arial"/>
                <w:sz w:val="16"/>
                <w:szCs w:val="16"/>
              </w:rPr>
              <w:t xml:space="preserve">des </w:t>
            </w:r>
            <w:r w:rsidR="00A92561" w:rsidRPr="002623D2">
              <w:rPr>
                <w:rFonts w:cs="Arial"/>
                <w:sz w:val="16"/>
                <w:szCs w:val="16"/>
              </w:rPr>
              <w:t>contrôle</w:t>
            </w:r>
            <w:r w:rsidR="003002DB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A92561" w:rsidRPr="002623D2" w:rsidRDefault="00A92561" w:rsidP="002623D2">
            <w:pPr>
              <w:rPr>
                <w:rFonts w:cs="Arial"/>
                <w:sz w:val="16"/>
                <w:szCs w:val="16"/>
              </w:rPr>
            </w:pPr>
            <w:r w:rsidRPr="002623D2">
              <w:rPr>
                <w:rFonts w:cs="Arial"/>
                <w:sz w:val="16"/>
                <w:szCs w:val="16"/>
              </w:rPr>
              <w:t>Document</w:t>
            </w:r>
            <w:r w:rsidR="006E15B1">
              <w:rPr>
                <w:rFonts w:cs="Arial"/>
                <w:sz w:val="16"/>
                <w:szCs w:val="16"/>
              </w:rPr>
              <w:t>s</w:t>
            </w:r>
            <w:r w:rsidRPr="002623D2">
              <w:rPr>
                <w:rFonts w:cs="Arial"/>
                <w:sz w:val="16"/>
                <w:szCs w:val="16"/>
              </w:rPr>
              <w:t xml:space="preserve"> </w:t>
            </w:r>
            <w:r w:rsidR="002623D2">
              <w:rPr>
                <w:rFonts w:cs="Arial"/>
                <w:sz w:val="16"/>
                <w:szCs w:val="16"/>
              </w:rPr>
              <w:t>à fournir à l’USID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A92561" w:rsidRPr="002623D2" w:rsidRDefault="00A92561" w:rsidP="005853A9">
            <w:pPr>
              <w:rPr>
                <w:rFonts w:cs="Arial"/>
                <w:sz w:val="16"/>
                <w:szCs w:val="16"/>
              </w:rPr>
            </w:pPr>
            <w:r w:rsidRPr="002623D2">
              <w:rPr>
                <w:rFonts w:cs="Arial"/>
                <w:sz w:val="16"/>
                <w:szCs w:val="16"/>
              </w:rPr>
              <w:t>Périodicité</w:t>
            </w:r>
          </w:p>
        </w:tc>
      </w:tr>
      <w:tr w:rsidR="00A92561" w:rsidRPr="00427723" w:rsidTr="00B722BC">
        <w:trPr>
          <w:trHeight w:val="453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561" w:rsidRPr="002623D2" w:rsidRDefault="00494C48" w:rsidP="00494C48">
            <w:pPr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Toutes les c</w:t>
            </w:r>
            <w:r w:rsidR="00A92561" w:rsidRPr="002623D2">
              <w:rPr>
                <w:sz w:val="16"/>
                <w:szCs w:val="16"/>
              </w:rPr>
              <w:t>haudière</w:t>
            </w:r>
            <w:r>
              <w:rPr>
                <w:sz w:val="16"/>
                <w:szCs w:val="16"/>
              </w:rPr>
              <w:t>s</w:t>
            </w:r>
            <w:r w:rsidR="00A92561" w:rsidRPr="002623D2">
              <w:rPr>
                <w:sz w:val="16"/>
                <w:szCs w:val="16"/>
              </w:rPr>
              <w:t xml:space="preserve"> 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561" w:rsidRPr="002623D2" w:rsidRDefault="00A92561" w:rsidP="005853A9">
            <w:pPr>
              <w:rPr>
                <w:rFonts w:cs="Arial"/>
                <w:sz w:val="16"/>
                <w:szCs w:val="16"/>
              </w:rPr>
            </w:pPr>
            <w:r w:rsidRPr="002623D2">
              <w:rPr>
                <w:rFonts w:cs="Arial"/>
                <w:sz w:val="16"/>
                <w:szCs w:val="16"/>
              </w:rPr>
              <w:t>Entretien annuel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561" w:rsidRPr="002623D2" w:rsidRDefault="000C002B" w:rsidP="005853A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Personne qualifiée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561" w:rsidRPr="002623D2" w:rsidRDefault="00A92561" w:rsidP="005853A9">
            <w:pPr>
              <w:rPr>
                <w:rFonts w:cs="Arial"/>
                <w:sz w:val="16"/>
                <w:szCs w:val="16"/>
              </w:rPr>
            </w:pPr>
            <w:r w:rsidRPr="002623D2">
              <w:rPr>
                <w:rFonts w:cs="Arial"/>
                <w:sz w:val="16"/>
                <w:szCs w:val="16"/>
              </w:rPr>
              <w:t>Attestation d’entretien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61" w:rsidRPr="002623D2" w:rsidRDefault="00A92561" w:rsidP="005853A9">
            <w:pPr>
              <w:rPr>
                <w:rFonts w:cs="Arial"/>
                <w:sz w:val="16"/>
                <w:szCs w:val="16"/>
              </w:rPr>
            </w:pPr>
            <w:r w:rsidRPr="002623D2">
              <w:rPr>
                <w:rFonts w:cs="Arial"/>
                <w:sz w:val="16"/>
                <w:szCs w:val="16"/>
              </w:rPr>
              <w:t>Annuel</w:t>
            </w:r>
          </w:p>
        </w:tc>
      </w:tr>
      <w:tr w:rsidR="00A92561" w:rsidRPr="00427723" w:rsidTr="001153CB">
        <w:trPr>
          <w:trHeight w:val="737"/>
        </w:trPr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561" w:rsidRPr="001153CB" w:rsidRDefault="00B722BC" w:rsidP="005853A9">
            <w:pPr>
              <w:rPr>
                <w:rFonts w:cs="Arial"/>
                <w:sz w:val="16"/>
                <w:szCs w:val="16"/>
              </w:rPr>
            </w:pPr>
            <w:r w:rsidRPr="001153CB">
              <w:rPr>
                <w:color w:val="000000" w:themeColor="text1"/>
                <w:sz w:val="16"/>
                <w:szCs w:val="16"/>
              </w:rPr>
              <w:t>Installation de combustion  p</w:t>
            </w:r>
            <w:r>
              <w:rPr>
                <w:color w:val="000000" w:themeColor="text1"/>
                <w:sz w:val="16"/>
                <w:szCs w:val="16"/>
              </w:rPr>
              <w:t>uissance totale comprise entre</w:t>
            </w:r>
            <w:r w:rsidRPr="001153CB">
              <w:rPr>
                <w:color w:val="000000" w:themeColor="text1"/>
                <w:sz w:val="16"/>
                <w:szCs w:val="16"/>
              </w:rPr>
              <w:t xml:space="preserve"> 1MW et 20 MW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561" w:rsidRPr="001153CB" w:rsidRDefault="00A92561" w:rsidP="005853A9">
            <w:pPr>
              <w:rPr>
                <w:rFonts w:cs="Arial"/>
                <w:sz w:val="16"/>
                <w:szCs w:val="16"/>
              </w:rPr>
            </w:pPr>
            <w:r w:rsidRPr="001153CB">
              <w:rPr>
                <w:rFonts w:cs="Arial"/>
                <w:sz w:val="16"/>
                <w:szCs w:val="16"/>
              </w:rPr>
              <w:t>Mesure de bruit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561" w:rsidRPr="001153CB" w:rsidRDefault="00A92561" w:rsidP="005853A9">
            <w:pPr>
              <w:rPr>
                <w:rFonts w:cs="Arial"/>
                <w:sz w:val="16"/>
                <w:szCs w:val="16"/>
              </w:rPr>
            </w:pPr>
            <w:r w:rsidRPr="001153CB">
              <w:rPr>
                <w:rFonts w:cs="Arial"/>
                <w:sz w:val="16"/>
                <w:szCs w:val="16"/>
              </w:rPr>
              <w:t>Personne compétente ou Organisme agréé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561" w:rsidRPr="001153CB" w:rsidRDefault="00A92561" w:rsidP="005853A9">
            <w:pPr>
              <w:rPr>
                <w:rFonts w:cs="Arial"/>
                <w:sz w:val="16"/>
                <w:szCs w:val="16"/>
              </w:rPr>
            </w:pPr>
            <w:r w:rsidRPr="001153CB">
              <w:rPr>
                <w:rFonts w:cs="Arial"/>
                <w:sz w:val="16"/>
                <w:szCs w:val="16"/>
              </w:rPr>
              <w:t>PV de mesures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561" w:rsidRPr="001153CB" w:rsidRDefault="00E80C7A" w:rsidP="005853A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Si besoin, sur demande de l’USID</w:t>
            </w:r>
          </w:p>
        </w:tc>
      </w:tr>
      <w:tr w:rsidR="00A92561" w:rsidRPr="00427723" w:rsidTr="001153CB">
        <w:trPr>
          <w:trHeight w:val="552"/>
        </w:trPr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561" w:rsidRPr="001153CB" w:rsidRDefault="00A92561" w:rsidP="005853A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561" w:rsidRPr="001153CB" w:rsidRDefault="00A92561" w:rsidP="005853A9">
            <w:pPr>
              <w:rPr>
                <w:rFonts w:cs="Arial"/>
                <w:sz w:val="16"/>
                <w:szCs w:val="16"/>
              </w:rPr>
            </w:pPr>
            <w:r w:rsidRPr="001153CB">
              <w:rPr>
                <w:rFonts w:cs="Arial"/>
                <w:sz w:val="16"/>
                <w:szCs w:val="16"/>
              </w:rPr>
              <w:t>Test de chaine de coupure automatique gaz et étalonnage des détecteurs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561" w:rsidRPr="001153CB" w:rsidRDefault="00A92561" w:rsidP="005853A9">
            <w:pPr>
              <w:rPr>
                <w:rFonts w:cs="Arial"/>
                <w:sz w:val="16"/>
                <w:szCs w:val="16"/>
              </w:rPr>
            </w:pPr>
            <w:r w:rsidRPr="001153CB">
              <w:rPr>
                <w:rFonts w:cs="Arial"/>
                <w:sz w:val="16"/>
                <w:szCs w:val="16"/>
              </w:rPr>
              <w:t>Personne compétente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561" w:rsidRPr="001153CB" w:rsidRDefault="00A92561" w:rsidP="005853A9">
            <w:pPr>
              <w:rPr>
                <w:rFonts w:cs="Arial"/>
                <w:sz w:val="16"/>
                <w:szCs w:val="16"/>
              </w:rPr>
            </w:pPr>
            <w:r w:rsidRPr="001153CB">
              <w:rPr>
                <w:rFonts w:cs="Arial"/>
                <w:sz w:val="16"/>
                <w:szCs w:val="16"/>
              </w:rPr>
              <w:t>Registre ou livret de chaufferie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561" w:rsidRPr="001153CB" w:rsidRDefault="00A92561" w:rsidP="005853A9">
            <w:pPr>
              <w:rPr>
                <w:rFonts w:cs="Arial"/>
                <w:sz w:val="16"/>
                <w:szCs w:val="16"/>
              </w:rPr>
            </w:pPr>
            <w:r w:rsidRPr="001153CB">
              <w:rPr>
                <w:rFonts w:cs="Arial"/>
                <w:sz w:val="16"/>
                <w:szCs w:val="16"/>
              </w:rPr>
              <w:t>Annuelle</w:t>
            </w:r>
          </w:p>
        </w:tc>
      </w:tr>
      <w:tr w:rsidR="00A92561" w:rsidRPr="00427723" w:rsidTr="001153CB">
        <w:trPr>
          <w:trHeight w:val="552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561" w:rsidRPr="001153CB" w:rsidRDefault="00B722BC" w:rsidP="005853A9">
            <w:pPr>
              <w:rPr>
                <w:rFonts w:cs="Arial"/>
                <w:sz w:val="16"/>
                <w:szCs w:val="16"/>
              </w:rPr>
            </w:pPr>
            <w:r w:rsidRPr="001153CB">
              <w:rPr>
                <w:rFonts w:cs="Arial"/>
                <w:sz w:val="16"/>
                <w:szCs w:val="16"/>
              </w:rPr>
              <w:t>Réservoirs et canalisations double paroi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561" w:rsidRPr="001153CB" w:rsidRDefault="00A92561" w:rsidP="005853A9">
            <w:pPr>
              <w:rPr>
                <w:rFonts w:cs="Arial"/>
                <w:sz w:val="16"/>
                <w:szCs w:val="16"/>
              </w:rPr>
            </w:pPr>
            <w:r w:rsidRPr="001153CB">
              <w:rPr>
                <w:rFonts w:cs="Arial"/>
                <w:sz w:val="16"/>
                <w:szCs w:val="16"/>
              </w:rPr>
              <w:t>Contrôle de fonctionnement de l’alarme de détection de fuite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561" w:rsidRPr="001153CB" w:rsidRDefault="00A92561" w:rsidP="005853A9">
            <w:pPr>
              <w:rPr>
                <w:rFonts w:cs="Arial"/>
                <w:sz w:val="16"/>
                <w:szCs w:val="16"/>
              </w:rPr>
            </w:pPr>
            <w:r w:rsidRPr="001153CB">
              <w:rPr>
                <w:rFonts w:cs="Arial"/>
                <w:sz w:val="16"/>
                <w:szCs w:val="16"/>
              </w:rPr>
              <w:t>Personne compétente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561" w:rsidRPr="001153CB" w:rsidRDefault="00A92561" w:rsidP="005853A9">
            <w:pPr>
              <w:rPr>
                <w:rFonts w:cs="Arial"/>
                <w:sz w:val="16"/>
                <w:szCs w:val="16"/>
              </w:rPr>
            </w:pPr>
            <w:r w:rsidRPr="001153CB">
              <w:rPr>
                <w:rFonts w:cs="Arial"/>
                <w:sz w:val="16"/>
                <w:szCs w:val="16"/>
              </w:rPr>
              <w:t>Registre d’entretien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561" w:rsidRPr="001153CB" w:rsidRDefault="00A92561" w:rsidP="005853A9">
            <w:pPr>
              <w:rPr>
                <w:rFonts w:cs="Arial"/>
                <w:sz w:val="16"/>
                <w:szCs w:val="16"/>
              </w:rPr>
            </w:pPr>
            <w:r w:rsidRPr="001153CB">
              <w:rPr>
                <w:rFonts w:cs="Arial"/>
                <w:sz w:val="16"/>
                <w:szCs w:val="16"/>
              </w:rPr>
              <w:t>Annuelle</w:t>
            </w:r>
          </w:p>
        </w:tc>
      </w:tr>
      <w:tr w:rsidR="00A92561" w:rsidRPr="00BA4149" w:rsidTr="001153CB">
        <w:trPr>
          <w:trHeight w:val="725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561" w:rsidRPr="001153CB" w:rsidRDefault="00A92561" w:rsidP="005853A9">
            <w:pPr>
              <w:rPr>
                <w:rFonts w:cs="Arial"/>
                <w:sz w:val="16"/>
                <w:szCs w:val="16"/>
              </w:rPr>
            </w:pPr>
            <w:r w:rsidRPr="001153CB">
              <w:rPr>
                <w:rFonts w:cs="Arial"/>
                <w:sz w:val="16"/>
                <w:szCs w:val="16"/>
              </w:rPr>
              <w:t>Extracteurs de gaz échappement, fumées de soudure, fosses…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561" w:rsidRPr="001153CB" w:rsidRDefault="00A92561" w:rsidP="005853A9">
            <w:pPr>
              <w:rPr>
                <w:rFonts w:cs="Arial"/>
                <w:sz w:val="16"/>
                <w:szCs w:val="16"/>
              </w:rPr>
            </w:pPr>
            <w:r w:rsidRPr="001153CB">
              <w:rPr>
                <w:rFonts w:cs="Arial"/>
                <w:sz w:val="16"/>
                <w:szCs w:val="16"/>
              </w:rPr>
              <w:t>Mesures de débit au captage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561" w:rsidRPr="001153CB" w:rsidRDefault="00A92561" w:rsidP="005853A9">
            <w:pPr>
              <w:rPr>
                <w:rFonts w:cs="Arial"/>
                <w:sz w:val="16"/>
                <w:szCs w:val="16"/>
              </w:rPr>
            </w:pPr>
            <w:r w:rsidRPr="001153CB">
              <w:rPr>
                <w:rFonts w:cs="Arial"/>
                <w:sz w:val="16"/>
                <w:szCs w:val="16"/>
              </w:rPr>
              <w:t>Personne compétente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561" w:rsidRPr="001153CB" w:rsidRDefault="00A92561" w:rsidP="005853A9">
            <w:pPr>
              <w:rPr>
                <w:rFonts w:cs="Arial"/>
                <w:sz w:val="16"/>
                <w:szCs w:val="16"/>
              </w:rPr>
            </w:pPr>
            <w:r w:rsidRPr="001153CB">
              <w:rPr>
                <w:rFonts w:cs="Arial"/>
                <w:sz w:val="16"/>
                <w:szCs w:val="16"/>
              </w:rPr>
              <w:t>PV de mesures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561" w:rsidRPr="001153CB" w:rsidRDefault="00A92561" w:rsidP="005853A9">
            <w:pPr>
              <w:rPr>
                <w:rFonts w:cs="Arial"/>
                <w:sz w:val="16"/>
                <w:szCs w:val="16"/>
              </w:rPr>
            </w:pPr>
            <w:r w:rsidRPr="001153CB">
              <w:rPr>
                <w:rFonts w:cs="Arial"/>
                <w:sz w:val="16"/>
                <w:szCs w:val="16"/>
              </w:rPr>
              <w:t>Annuelle</w:t>
            </w:r>
          </w:p>
        </w:tc>
      </w:tr>
    </w:tbl>
    <w:p w:rsidR="00A92561" w:rsidRDefault="00A92561"/>
    <w:sectPr w:rsidR="00A92561">
      <w:headerReference w:type="default" r:id="rId7"/>
      <w:footerReference w:type="default" r:id="rId8"/>
      <w:pgSz w:w="11906" w:h="16838" w:code="9"/>
      <w:pgMar w:top="737" w:right="737" w:bottom="851" w:left="1134" w:header="567" w:footer="3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48E" w:rsidRDefault="0053148E">
      <w:r>
        <w:separator/>
      </w:r>
    </w:p>
  </w:endnote>
  <w:endnote w:type="continuationSeparator" w:id="0">
    <w:p w:rsidR="0053148E" w:rsidRDefault="00531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Univers (WN)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48E" w:rsidRDefault="0053148E">
    <w:pPr>
      <w:pStyle w:val="Pieddepage"/>
      <w:jc w:val="right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722BC">
      <w:rPr>
        <w:b/>
        <w:bCs/>
        <w:noProof/>
      </w:rPr>
      <w:t>13</w:t>
    </w:r>
    <w:r>
      <w:rPr>
        <w:b/>
        <w:bCs/>
        <w:sz w:val="24"/>
        <w:szCs w:val="24"/>
      </w:rPr>
      <w:fldChar w:fldCharType="end"/>
    </w:r>
    <w:r>
      <w:t xml:space="preserve"> sur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722BC">
      <w:rPr>
        <w:b/>
        <w:bCs/>
        <w:noProof/>
      </w:rPr>
      <w:t>13</w:t>
    </w:r>
    <w:r>
      <w:rPr>
        <w:b/>
        <w:bCs/>
        <w:sz w:val="24"/>
        <w:szCs w:val="24"/>
      </w:rPr>
      <w:fldChar w:fldCharType="end"/>
    </w:r>
  </w:p>
  <w:p w:rsidR="0053148E" w:rsidRDefault="0053148E">
    <w:pPr>
      <w:pStyle w:val="Pieddepage"/>
    </w:pPr>
  </w:p>
  <w:p w:rsidR="0053148E" w:rsidRDefault="0053148E" w:rsidP="0061102E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48E" w:rsidRDefault="0053148E">
      <w:r>
        <w:separator/>
      </w:r>
    </w:p>
  </w:footnote>
  <w:footnote w:type="continuationSeparator" w:id="0">
    <w:p w:rsidR="0053148E" w:rsidRDefault="00531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48E" w:rsidRPr="005E328D" w:rsidRDefault="0053148E">
    <w:pPr>
      <w:pStyle w:val="En-tte"/>
      <w:jc w:val="right"/>
      <w:rPr>
        <w:b/>
        <w:sz w:val="22"/>
        <w:szCs w:val="22"/>
      </w:rPr>
    </w:pPr>
    <w:r>
      <w:rPr>
        <w:b/>
        <w:sz w:val="22"/>
        <w:szCs w:val="22"/>
      </w:rPr>
      <w:t>CCTP : Projet N°22 -</w:t>
    </w:r>
    <w:r w:rsidRPr="000A08F5">
      <w:rPr>
        <w:b/>
        <w:color w:val="FF0000"/>
        <w:sz w:val="22"/>
        <w:szCs w:val="22"/>
      </w:rPr>
      <w:t xml:space="preserve"> xxx </w:t>
    </w:r>
  </w:p>
  <w:p w:rsidR="0053148E" w:rsidRDefault="0053148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Retraitnormal"/>
      <w:lvlText w:val="*"/>
      <w:lvlJc w:val="left"/>
    </w:lvl>
  </w:abstractNum>
  <w:abstractNum w:abstractNumId="1" w15:restartNumberingAfterBreak="0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502"/>
        </w:tabs>
        <w:ind w:left="0" w:firstLine="0"/>
      </w:pPr>
      <w:rPr>
        <w:rFonts w:ascii="Arial" w:hAnsi="Arial"/>
      </w:rPr>
    </w:lvl>
  </w:abstractNum>
  <w:abstractNum w:abstractNumId="2" w15:restartNumberingAfterBreak="0">
    <w:nsid w:val="009B6806"/>
    <w:multiLevelType w:val="singleLevel"/>
    <w:tmpl w:val="005074E8"/>
    <w:lvl w:ilvl="0">
      <w:numFmt w:val="bullet"/>
      <w:pStyle w:val="para2"/>
      <w:lvlText w:val=""/>
      <w:lvlJc w:val="left"/>
      <w:pPr>
        <w:tabs>
          <w:tab w:val="num" w:pos="851"/>
        </w:tabs>
        <w:ind w:left="851" w:hanging="567"/>
      </w:pPr>
      <w:rPr>
        <w:rFonts w:ascii="Wingdings" w:hAnsi="Wingdings" w:hint="default"/>
      </w:rPr>
    </w:lvl>
  </w:abstractNum>
  <w:abstractNum w:abstractNumId="3" w15:restartNumberingAfterBreak="0">
    <w:nsid w:val="047F385C"/>
    <w:multiLevelType w:val="singleLevel"/>
    <w:tmpl w:val="20B87D12"/>
    <w:lvl w:ilvl="0">
      <w:start w:val="1"/>
      <w:numFmt w:val="bullet"/>
      <w:pStyle w:val="puce1"/>
      <w:lvlText w:val="▪"/>
      <w:lvlJc w:val="left"/>
      <w:pPr>
        <w:tabs>
          <w:tab w:val="num" w:pos="2061"/>
        </w:tabs>
        <w:ind w:left="2061" w:hanging="360"/>
      </w:pPr>
      <w:rPr>
        <w:rFonts w:ascii="Arial Narrow" w:hAnsi="Arial Narrow" w:hint="default"/>
      </w:rPr>
    </w:lvl>
  </w:abstractNum>
  <w:abstractNum w:abstractNumId="4" w15:restartNumberingAfterBreak="0">
    <w:nsid w:val="08FA0895"/>
    <w:multiLevelType w:val="hybridMultilevel"/>
    <w:tmpl w:val="CA2C9DF6"/>
    <w:lvl w:ilvl="0" w:tplc="FAFAEE26"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5" w15:restartNumberingAfterBreak="0">
    <w:nsid w:val="124A448E"/>
    <w:multiLevelType w:val="hybridMultilevel"/>
    <w:tmpl w:val="0A2468F6"/>
    <w:lvl w:ilvl="0" w:tplc="61EAAF5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33265"/>
    <w:multiLevelType w:val="hybridMultilevel"/>
    <w:tmpl w:val="92309E8E"/>
    <w:lvl w:ilvl="0" w:tplc="040C0017">
      <w:start w:val="1"/>
      <w:numFmt w:val="lowerLetter"/>
      <w:pStyle w:val="Tabnumration"/>
      <w:lvlText w:val="%1)"/>
      <w:lvlJc w:val="left"/>
      <w:pPr>
        <w:tabs>
          <w:tab w:val="num" w:pos="1070"/>
        </w:tabs>
        <w:ind w:left="1070" w:hanging="360"/>
      </w:pPr>
    </w:lvl>
    <w:lvl w:ilvl="1" w:tplc="A8D45B36">
      <w:start w:val="1"/>
      <w:numFmt w:val="bullet"/>
      <w:lvlText w:val="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7" w15:restartNumberingAfterBreak="0">
    <w:nsid w:val="246E370C"/>
    <w:multiLevelType w:val="hybridMultilevel"/>
    <w:tmpl w:val="71066388"/>
    <w:lvl w:ilvl="0" w:tplc="C840EF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23946"/>
    <w:multiLevelType w:val="multilevel"/>
    <w:tmpl w:val="F8348D40"/>
    <w:lvl w:ilvl="0">
      <w:start w:val="1"/>
      <w:numFmt w:val="bullet"/>
      <w:pStyle w:val="Enumpara3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 w:val="0"/>
        <w:bCs/>
      </w:rPr>
    </w:lvl>
    <w:lvl w:ilvl="1">
      <w:start w:val="1"/>
      <w:numFmt w:val="bullet"/>
      <w:lvlText w:val="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  <w:b w:val="0"/>
        <w:bCs/>
      </w:rPr>
    </w:lvl>
    <w:lvl w:ilvl="2">
      <w:start w:val="1"/>
      <w:numFmt w:val="bullet"/>
      <w:lvlText w:val=""/>
      <w:lvlJc w:val="left"/>
      <w:pPr>
        <w:tabs>
          <w:tab w:val="num" w:pos="2689"/>
        </w:tabs>
        <w:ind w:left="2689" w:hanging="360"/>
      </w:pPr>
      <w:rPr>
        <w:rFonts w:ascii="Wingdings" w:hAnsi="Wingdings" w:hint="default"/>
        <w:b w:val="0"/>
        <w:bCs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32D66687"/>
    <w:multiLevelType w:val="hybridMultilevel"/>
    <w:tmpl w:val="18CA75E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0F7770"/>
    <w:multiLevelType w:val="hybridMultilevel"/>
    <w:tmpl w:val="58DC55CC"/>
    <w:lvl w:ilvl="0" w:tplc="FFFFFFFF">
      <w:start w:val="1"/>
      <w:numFmt w:val="bullet"/>
      <w:pStyle w:val="numr2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C83302F"/>
    <w:multiLevelType w:val="hybridMultilevel"/>
    <w:tmpl w:val="5DFE6276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742DB0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96A492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83EA1F4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D78AA5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73A69A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954FEB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BBA09A2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FEC7B21"/>
    <w:multiLevelType w:val="hybridMultilevel"/>
    <w:tmpl w:val="182EF9B0"/>
    <w:lvl w:ilvl="0" w:tplc="FFFFFFFF">
      <w:start w:val="1"/>
      <w:numFmt w:val="lowerLetter"/>
      <w:pStyle w:val="num3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140B28"/>
    <w:multiLevelType w:val="hybridMultilevel"/>
    <w:tmpl w:val="5FDCDC96"/>
    <w:lvl w:ilvl="0" w:tplc="2EFCC880">
      <w:start w:val="1"/>
      <w:numFmt w:val="bullet"/>
      <w:pStyle w:val="numr4"/>
      <w:lvlText w:val="o"/>
      <w:lvlJc w:val="left"/>
      <w:pPr>
        <w:tabs>
          <w:tab w:val="num" w:pos="1211"/>
        </w:tabs>
        <w:ind w:left="1211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42673779"/>
    <w:multiLevelType w:val="hybridMultilevel"/>
    <w:tmpl w:val="B0A8C35A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742DB0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96A492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83EA1F4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D78AA5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73A69A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954FEB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BBA09A2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CF76FC4"/>
    <w:multiLevelType w:val="singleLevel"/>
    <w:tmpl w:val="6FA2FC72"/>
    <w:lvl w:ilvl="0">
      <w:start w:val="1"/>
      <w:numFmt w:val="bullet"/>
      <w:pStyle w:val="PAR2"/>
      <w:lvlText w:val=""/>
      <w:lvlJc w:val="left"/>
      <w:pPr>
        <w:tabs>
          <w:tab w:val="num" w:pos="0"/>
        </w:tabs>
        <w:ind w:left="1134" w:hanging="283"/>
      </w:pPr>
      <w:rPr>
        <w:rFonts w:ascii="Wingdings" w:hAnsi="Wingdings" w:hint="default"/>
      </w:rPr>
    </w:lvl>
  </w:abstractNum>
  <w:abstractNum w:abstractNumId="16" w15:restartNumberingAfterBreak="0">
    <w:nsid w:val="5B35597D"/>
    <w:multiLevelType w:val="singleLevel"/>
    <w:tmpl w:val="69D2FE4E"/>
    <w:lvl w:ilvl="0">
      <w:start w:val="1"/>
      <w:numFmt w:val="bullet"/>
      <w:pStyle w:val="Corpstexte"/>
      <w:lvlText w:val="-"/>
      <w:lvlJc w:val="left"/>
      <w:pPr>
        <w:tabs>
          <w:tab w:val="num" w:pos="0"/>
        </w:tabs>
        <w:ind w:left="1276" w:hanging="280"/>
      </w:pPr>
      <w:rPr>
        <w:rFonts w:ascii="Times New Roman" w:hAnsi="Times New Roman" w:hint="default"/>
      </w:rPr>
    </w:lvl>
  </w:abstractNum>
  <w:abstractNum w:abstractNumId="17" w15:restartNumberingAfterBreak="0">
    <w:nsid w:val="67E624CD"/>
    <w:multiLevelType w:val="hybridMultilevel"/>
    <w:tmpl w:val="E5E0799E"/>
    <w:lvl w:ilvl="0" w:tplc="FFFFFFFF">
      <w:start w:val="1"/>
      <w:numFmt w:val="decimal"/>
      <w:pStyle w:val="Retrait2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8" w15:restartNumberingAfterBreak="0">
    <w:nsid w:val="68BF2D12"/>
    <w:multiLevelType w:val="singleLevel"/>
    <w:tmpl w:val="98F444F0"/>
    <w:lvl w:ilvl="0">
      <w:start w:val="1"/>
      <w:numFmt w:val="bullet"/>
      <w:pStyle w:val="RetraitTITRE"/>
      <w:lvlText w:val=""/>
      <w:lvlJc w:val="left"/>
      <w:pPr>
        <w:tabs>
          <w:tab w:val="num" w:pos="964"/>
        </w:tabs>
        <w:ind w:left="964" w:hanging="510"/>
      </w:pPr>
      <w:rPr>
        <w:rFonts w:ascii="Wingdings" w:hAnsi="Wingdings" w:hint="default"/>
      </w:rPr>
    </w:lvl>
  </w:abstractNum>
  <w:abstractNum w:abstractNumId="19" w15:restartNumberingAfterBreak="0">
    <w:nsid w:val="6D151EF7"/>
    <w:multiLevelType w:val="hybridMultilevel"/>
    <w:tmpl w:val="63AE9D7A"/>
    <w:lvl w:ilvl="0" w:tplc="2EFCC880">
      <w:start w:val="1"/>
      <w:numFmt w:val="bullet"/>
      <w:pStyle w:val="para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pStyle w:val="StyleTitre1ArialNarrowComplexe14ptComplexeGrasOm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87117A"/>
    <w:multiLevelType w:val="hybridMultilevel"/>
    <w:tmpl w:val="8550B378"/>
    <w:lvl w:ilvl="0" w:tplc="D60C43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  <w:lvlOverride w:ilvl="0">
      <w:lvl w:ilvl="0">
        <w:start w:val="1"/>
        <w:numFmt w:val="bullet"/>
        <w:pStyle w:val="Retraitnormal"/>
        <w:lvlText w:val=""/>
        <w:legacy w:legacy="1" w:legacySpace="120" w:legacyIndent="360"/>
        <w:lvlJc w:val="left"/>
        <w:pPr>
          <w:ind w:left="1778" w:hanging="360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6"/>
  </w:num>
  <w:num w:numId="5">
    <w:abstractNumId w:val="12"/>
  </w:num>
  <w:num w:numId="6">
    <w:abstractNumId w:val="19"/>
  </w:num>
  <w:num w:numId="7">
    <w:abstractNumId w:val="10"/>
  </w:num>
  <w:num w:numId="8">
    <w:abstractNumId w:val="8"/>
  </w:num>
  <w:num w:numId="9">
    <w:abstractNumId w:val="13"/>
  </w:num>
  <w:num w:numId="10">
    <w:abstractNumId w:val="16"/>
  </w:num>
  <w:num w:numId="11">
    <w:abstractNumId w:val="2"/>
  </w:num>
  <w:num w:numId="12">
    <w:abstractNumId w:val="3"/>
  </w:num>
  <w:num w:numId="13">
    <w:abstractNumId w:val="18"/>
  </w:num>
  <w:num w:numId="14">
    <w:abstractNumId w:val="5"/>
  </w:num>
  <w:num w:numId="15">
    <w:abstractNumId w:val="4"/>
  </w:num>
  <w:num w:numId="16">
    <w:abstractNumId w:val="9"/>
  </w:num>
  <w:num w:numId="17">
    <w:abstractNumId w:val="11"/>
  </w:num>
  <w:num w:numId="18">
    <w:abstractNumId w:val="14"/>
  </w:num>
  <w:num w:numId="19">
    <w:abstractNumId w:val="7"/>
  </w:num>
  <w:num w:numId="20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853"/>
    <w:rsid w:val="000111A8"/>
    <w:rsid w:val="000402F0"/>
    <w:rsid w:val="00065A11"/>
    <w:rsid w:val="00074D0A"/>
    <w:rsid w:val="00083075"/>
    <w:rsid w:val="000A08F5"/>
    <w:rsid w:val="000A656A"/>
    <w:rsid w:val="000C002B"/>
    <w:rsid w:val="000D1198"/>
    <w:rsid w:val="001153CB"/>
    <w:rsid w:val="0017021E"/>
    <w:rsid w:val="00173896"/>
    <w:rsid w:val="001870DD"/>
    <w:rsid w:val="002623D2"/>
    <w:rsid w:val="0028785C"/>
    <w:rsid w:val="002B08D8"/>
    <w:rsid w:val="002D5341"/>
    <w:rsid w:val="002E40BD"/>
    <w:rsid w:val="003002DB"/>
    <w:rsid w:val="003263E4"/>
    <w:rsid w:val="003273A1"/>
    <w:rsid w:val="00334741"/>
    <w:rsid w:val="0035199E"/>
    <w:rsid w:val="00363C84"/>
    <w:rsid w:val="003773B6"/>
    <w:rsid w:val="003B2ACF"/>
    <w:rsid w:val="003D146F"/>
    <w:rsid w:val="003E6AC5"/>
    <w:rsid w:val="00431858"/>
    <w:rsid w:val="00494C48"/>
    <w:rsid w:val="00497A62"/>
    <w:rsid w:val="004C58FA"/>
    <w:rsid w:val="004E1777"/>
    <w:rsid w:val="004E534F"/>
    <w:rsid w:val="0053148E"/>
    <w:rsid w:val="0055583F"/>
    <w:rsid w:val="00574ED1"/>
    <w:rsid w:val="005853A9"/>
    <w:rsid w:val="00587B65"/>
    <w:rsid w:val="005B4CF1"/>
    <w:rsid w:val="00605385"/>
    <w:rsid w:val="0061102E"/>
    <w:rsid w:val="00636A9D"/>
    <w:rsid w:val="006D16A2"/>
    <w:rsid w:val="006E15B1"/>
    <w:rsid w:val="006F1E55"/>
    <w:rsid w:val="00762B29"/>
    <w:rsid w:val="00780C68"/>
    <w:rsid w:val="00795BA8"/>
    <w:rsid w:val="00796259"/>
    <w:rsid w:val="007C6701"/>
    <w:rsid w:val="007C72CE"/>
    <w:rsid w:val="007D71AD"/>
    <w:rsid w:val="007F11B8"/>
    <w:rsid w:val="008012B5"/>
    <w:rsid w:val="0083013E"/>
    <w:rsid w:val="00844853"/>
    <w:rsid w:val="00850831"/>
    <w:rsid w:val="008639E4"/>
    <w:rsid w:val="008820EC"/>
    <w:rsid w:val="008C27B9"/>
    <w:rsid w:val="008E1CC7"/>
    <w:rsid w:val="008F7A7D"/>
    <w:rsid w:val="0090633F"/>
    <w:rsid w:val="009406F3"/>
    <w:rsid w:val="00946A71"/>
    <w:rsid w:val="0095386F"/>
    <w:rsid w:val="009906A9"/>
    <w:rsid w:val="00A0782F"/>
    <w:rsid w:val="00A15F8F"/>
    <w:rsid w:val="00A254AC"/>
    <w:rsid w:val="00A42C0A"/>
    <w:rsid w:val="00A50556"/>
    <w:rsid w:val="00A92561"/>
    <w:rsid w:val="00AA7E27"/>
    <w:rsid w:val="00AD577C"/>
    <w:rsid w:val="00AE03F7"/>
    <w:rsid w:val="00AE74DF"/>
    <w:rsid w:val="00AF3B33"/>
    <w:rsid w:val="00B12331"/>
    <w:rsid w:val="00B12A5F"/>
    <w:rsid w:val="00B42D9A"/>
    <w:rsid w:val="00B567AC"/>
    <w:rsid w:val="00B57530"/>
    <w:rsid w:val="00B722BC"/>
    <w:rsid w:val="00B86126"/>
    <w:rsid w:val="00BC4323"/>
    <w:rsid w:val="00BC732C"/>
    <w:rsid w:val="00C25E0C"/>
    <w:rsid w:val="00C3698E"/>
    <w:rsid w:val="00C460FE"/>
    <w:rsid w:val="00CB0FDF"/>
    <w:rsid w:val="00CB30E1"/>
    <w:rsid w:val="00CC33CB"/>
    <w:rsid w:val="00D3792B"/>
    <w:rsid w:val="00D86A2F"/>
    <w:rsid w:val="00DA4320"/>
    <w:rsid w:val="00DD516A"/>
    <w:rsid w:val="00E80C7A"/>
    <w:rsid w:val="00EA0CEB"/>
    <w:rsid w:val="00EB0D10"/>
    <w:rsid w:val="00F15533"/>
    <w:rsid w:val="00F93602"/>
    <w:rsid w:val="00FD3B09"/>
    <w:rsid w:val="00FE3E84"/>
    <w:rsid w:val="00FE6CAB"/>
    <w:rsid w:val="00FF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0E043D-2C8C-456B-ADC5-4D140C7D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48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aliases w:val="M-Titre 1"/>
    <w:basedOn w:val="Normal"/>
    <w:next w:val="Normal"/>
    <w:link w:val="Titre1Car"/>
    <w:autoRedefine/>
    <w:qFormat/>
    <w:rsid w:val="0084485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5" w:color="auto" w:fill="FFFFFF"/>
      <w:tabs>
        <w:tab w:val="left" w:pos="567"/>
      </w:tabs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aliases w:val="M-Titre 2, Car"/>
    <w:basedOn w:val="Normal"/>
    <w:next w:val="Normal"/>
    <w:link w:val="Titre2Car1"/>
    <w:autoRedefine/>
    <w:qFormat/>
    <w:rsid w:val="00844853"/>
    <w:pPr>
      <w:keepNext/>
      <w:tabs>
        <w:tab w:val="left" w:pos="567"/>
      </w:tabs>
      <w:jc w:val="both"/>
      <w:outlineLvl w:val="1"/>
    </w:pPr>
    <w:rPr>
      <w:b/>
      <w:bCs/>
      <w:sz w:val="24"/>
      <w:szCs w:val="24"/>
      <w:u w:val="single"/>
    </w:rPr>
  </w:style>
  <w:style w:type="paragraph" w:styleId="Titre3">
    <w:name w:val="heading 3"/>
    <w:basedOn w:val="Normal"/>
    <w:next w:val="Normal"/>
    <w:link w:val="Titre3Car"/>
    <w:autoRedefine/>
    <w:qFormat/>
    <w:rsid w:val="00844853"/>
    <w:pPr>
      <w:keepNext/>
      <w:tabs>
        <w:tab w:val="right" w:pos="9911"/>
      </w:tabs>
      <w:outlineLvl w:val="2"/>
    </w:pPr>
    <w:rPr>
      <w:b/>
      <w:smallCaps/>
      <w:noProof/>
      <w:sz w:val="24"/>
      <w:szCs w:val="24"/>
      <w:u w:val="single"/>
    </w:rPr>
  </w:style>
  <w:style w:type="paragraph" w:styleId="Titre4">
    <w:name w:val="heading 4"/>
    <w:aliases w:val="M-Titre 4,heading 4"/>
    <w:basedOn w:val="Normal"/>
    <w:next w:val="Normal"/>
    <w:link w:val="Titre4Car"/>
    <w:autoRedefine/>
    <w:qFormat/>
    <w:rsid w:val="0084485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20" w:color="000000" w:fill="FFFFFF"/>
      <w:outlineLvl w:val="3"/>
    </w:pPr>
    <w:rPr>
      <w:b/>
      <w:bCs/>
      <w:sz w:val="24"/>
      <w:szCs w:val="24"/>
    </w:rPr>
  </w:style>
  <w:style w:type="paragraph" w:styleId="Titre5">
    <w:name w:val="heading 5"/>
    <w:basedOn w:val="Normal"/>
    <w:next w:val="Normal"/>
    <w:link w:val="Titre5Car"/>
    <w:qFormat/>
    <w:rsid w:val="00844853"/>
    <w:pPr>
      <w:keepNext/>
      <w:jc w:val="both"/>
      <w:outlineLvl w:val="4"/>
    </w:pPr>
    <w:rPr>
      <w:b/>
      <w:bCs/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844853"/>
    <w:pPr>
      <w:keepNext/>
      <w:jc w:val="center"/>
      <w:outlineLvl w:val="5"/>
    </w:pPr>
    <w:rPr>
      <w:sz w:val="32"/>
      <w:szCs w:val="32"/>
    </w:rPr>
  </w:style>
  <w:style w:type="paragraph" w:styleId="Titre7">
    <w:name w:val="heading 7"/>
    <w:basedOn w:val="Normal"/>
    <w:next w:val="Normal"/>
    <w:link w:val="Titre7Car"/>
    <w:qFormat/>
    <w:rsid w:val="00844853"/>
    <w:pPr>
      <w:keepNext/>
      <w:jc w:val="center"/>
      <w:outlineLvl w:val="6"/>
    </w:pPr>
    <w:rPr>
      <w:b/>
      <w:bCs/>
      <w:sz w:val="32"/>
      <w:szCs w:val="32"/>
    </w:rPr>
  </w:style>
  <w:style w:type="paragraph" w:styleId="Titre8">
    <w:name w:val="heading 8"/>
    <w:aliases w:val="inutilisé4"/>
    <w:basedOn w:val="Normal"/>
    <w:next w:val="Normal"/>
    <w:link w:val="Titre8Car"/>
    <w:qFormat/>
    <w:rsid w:val="00844853"/>
    <w:pPr>
      <w:keepNext/>
      <w:jc w:val="both"/>
      <w:outlineLvl w:val="7"/>
    </w:pPr>
    <w:rPr>
      <w:sz w:val="28"/>
      <w:szCs w:val="28"/>
    </w:rPr>
  </w:style>
  <w:style w:type="paragraph" w:styleId="Titre9">
    <w:name w:val="heading 9"/>
    <w:basedOn w:val="Normal"/>
    <w:next w:val="Normal"/>
    <w:link w:val="Titre9Car"/>
    <w:qFormat/>
    <w:rsid w:val="00844853"/>
    <w:pPr>
      <w:keepNext/>
      <w:jc w:val="both"/>
      <w:outlineLvl w:val="8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M-Titre 1 Car"/>
    <w:basedOn w:val="Policepardfaut"/>
    <w:link w:val="Titre1"/>
    <w:rsid w:val="00844853"/>
    <w:rPr>
      <w:rFonts w:ascii="Times New Roman" w:eastAsia="Times New Roman" w:hAnsi="Times New Roman" w:cs="Times New Roman"/>
      <w:b/>
      <w:bCs/>
      <w:sz w:val="24"/>
      <w:szCs w:val="24"/>
      <w:shd w:val="pct15" w:color="auto" w:fill="FFFFFF"/>
      <w:lang w:eastAsia="fr-FR"/>
    </w:rPr>
  </w:style>
  <w:style w:type="character" w:customStyle="1" w:styleId="Titre2Car">
    <w:name w:val="Titre 2 Car"/>
    <w:basedOn w:val="Policepardfaut"/>
    <w:uiPriority w:val="9"/>
    <w:semiHidden/>
    <w:rsid w:val="0084485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fr-FR"/>
    </w:rPr>
  </w:style>
  <w:style w:type="character" w:customStyle="1" w:styleId="Titre3Car">
    <w:name w:val="Titre 3 Car"/>
    <w:basedOn w:val="Policepardfaut"/>
    <w:link w:val="Titre3"/>
    <w:rsid w:val="00844853"/>
    <w:rPr>
      <w:rFonts w:ascii="Times New Roman" w:eastAsia="Times New Roman" w:hAnsi="Times New Roman" w:cs="Times New Roman"/>
      <w:b/>
      <w:smallCaps/>
      <w:noProof/>
      <w:sz w:val="24"/>
      <w:szCs w:val="24"/>
      <w:u w:val="single"/>
      <w:lang w:eastAsia="fr-FR"/>
    </w:rPr>
  </w:style>
  <w:style w:type="character" w:customStyle="1" w:styleId="Titre4Car">
    <w:name w:val="Titre 4 Car"/>
    <w:aliases w:val="M-Titre 4 Car,heading 4 Car"/>
    <w:basedOn w:val="Policepardfaut"/>
    <w:link w:val="Titre4"/>
    <w:rsid w:val="00844853"/>
    <w:rPr>
      <w:rFonts w:ascii="Times New Roman" w:eastAsia="Times New Roman" w:hAnsi="Times New Roman" w:cs="Times New Roman"/>
      <w:b/>
      <w:bCs/>
      <w:sz w:val="24"/>
      <w:szCs w:val="24"/>
      <w:shd w:val="pct20" w:color="000000" w:fill="FFFFFF"/>
      <w:lang w:eastAsia="fr-FR"/>
    </w:rPr>
  </w:style>
  <w:style w:type="character" w:customStyle="1" w:styleId="Titre5Car">
    <w:name w:val="Titre 5 Car"/>
    <w:basedOn w:val="Policepardfaut"/>
    <w:link w:val="Titre5"/>
    <w:rsid w:val="00844853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6Car">
    <w:name w:val="Titre 6 Car"/>
    <w:basedOn w:val="Policepardfaut"/>
    <w:link w:val="Titre6"/>
    <w:rsid w:val="00844853"/>
    <w:rPr>
      <w:rFonts w:ascii="Times New Roman" w:eastAsia="Times New Roman" w:hAnsi="Times New Roman" w:cs="Times New Roman"/>
      <w:sz w:val="32"/>
      <w:szCs w:val="32"/>
      <w:lang w:eastAsia="fr-FR"/>
    </w:rPr>
  </w:style>
  <w:style w:type="character" w:customStyle="1" w:styleId="Titre7Car">
    <w:name w:val="Titre 7 Car"/>
    <w:basedOn w:val="Policepardfaut"/>
    <w:link w:val="Titre7"/>
    <w:rsid w:val="00844853"/>
    <w:rPr>
      <w:rFonts w:ascii="Times New Roman" w:eastAsia="Times New Roman" w:hAnsi="Times New Roman" w:cs="Times New Roman"/>
      <w:b/>
      <w:bCs/>
      <w:sz w:val="32"/>
      <w:szCs w:val="32"/>
      <w:lang w:eastAsia="fr-FR"/>
    </w:rPr>
  </w:style>
  <w:style w:type="character" w:customStyle="1" w:styleId="Titre8Car">
    <w:name w:val="Titre 8 Car"/>
    <w:aliases w:val="inutilisé4 Car"/>
    <w:basedOn w:val="Policepardfaut"/>
    <w:link w:val="Titre8"/>
    <w:rsid w:val="00844853"/>
    <w:rPr>
      <w:rFonts w:ascii="Times New Roman" w:eastAsia="Times New Roman" w:hAnsi="Times New Roman" w:cs="Times New Roman"/>
      <w:sz w:val="28"/>
      <w:szCs w:val="28"/>
      <w:lang w:eastAsia="fr-FR"/>
    </w:rPr>
  </w:style>
  <w:style w:type="character" w:customStyle="1" w:styleId="Titre9Car">
    <w:name w:val="Titre 9 Car"/>
    <w:basedOn w:val="Policepardfaut"/>
    <w:link w:val="Titre9"/>
    <w:rsid w:val="00844853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2Car1">
    <w:name w:val="Titre 2 Car1"/>
    <w:aliases w:val="M-Titre 2 Car, Car Car"/>
    <w:link w:val="Titre2"/>
    <w:rsid w:val="00844853"/>
    <w:rPr>
      <w:rFonts w:ascii="Times New Roman" w:eastAsia="Times New Roman" w:hAnsi="Times New Roman" w:cs="Times New Roman"/>
      <w:b/>
      <w:bCs/>
      <w:sz w:val="24"/>
      <w:szCs w:val="24"/>
      <w:u w:val="single"/>
      <w:lang w:eastAsia="fr-FR"/>
    </w:rPr>
  </w:style>
  <w:style w:type="paragraph" w:styleId="Titre">
    <w:name w:val="Title"/>
    <w:basedOn w:val="Normal"/>
    <w:link w:val="TitreCar"/>
    <w:qFormat/>
    <w:rsid w:val="00844853"/>
    <w:pPr>
      <w:jc w:val="center"/>
    </w:pPr>
    <w:rPr>
      <w:b/>
      <w:bCs/>
      <w:sz w:val="24"/>
      <w:szCs w:val="24"/>
    </w:rPr>
  </w:style>
  <w:style w:type="character" w:customStyle="1" w:styleId="TitreCar">
    <w:name w:val="Titre Car"/>
    <w:basedOn w:val="Policepardfaut"/>
    <w:link w:val="Titre"/>
    <w:rsid w:val="00844853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844853"/>
    <w:pPr>
      <w:jc w:val="both"/>
    </w:pPr>
    <w:rPr>
      <w:i/>
      <w:iCs/>
    </w:rPr>
  </w:style>
  <w:style w:type="character" w:customStyle="1" w:styleId="CorpsdetexteCar">
    <w:name w:val="Corps de texte Car"/>
    <w:basedOn w:val="Policepardfaut"/>
    <w:link w:val="Corpsdetexte"/>
    <w:rsid w:val="00844853"/>
    <w:rPr>
      <w:rFonts w:ascii="Times New Roman" w:eastAsia="Times New Roman" w:hAnsi="Times New Roman" w:cs="Times New Roman"/>
      <w:i/>
      <w:iCs/>
      <w:sz w:val="20"/>
      <w:szCs w:val="20"/>
      <w:lang w:eastAsia="fr-FR"/>
    </w:rPr>
  </w:style>
  <w:style w:type="paragraph" w:styleId="Corpsdetexte2">
    <w:name w:val="Body Text 2"/>
    <w:basedOn w:val="Normal"/>
    <w:link w:val="Corpsdetexte2Car"/>
    <w:rsid w:val="00844853"/>
    <w:pPr>
      <w:jc w:val="both"/>
    </w:pPr>
  </w:style>
  <w:style w:type="character" w:customStyle="1" w:styleId="Corpsdetexte2Car">
    <w:name w:val="Corps de texte 2 Car"/>
    <w:basedOn w:val="Policepardfaut"/>
    <w:link w:val="Corpsdetexte2"/>
    <w:rsid w:val="0084485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rpsdetexte3">
    <w:name w:val="Body Text 3"/>
    <w:basedOn w:val="Normal"/>
    <w:link w:val="Corpsdetexte3Car"/>
    <w:rsid w:val="00844853"/>
    <w:pPr>
      <w:jc w:val="both"/>
    </w:pPr>
    <w:rPr>
      <w:sz w:val="18"/>
      <w:szCs w:val="18"/>
    </w:rPr>
  </w:style>
  <w:style w:type="character" w:customStyle="1" w:styleId="Corpsdetexte3Car">
    <w:name w:val="Corps de texte 3 Car"/>
    <w:basedOn w:val="Policepardfaut"/>
    <w:link w:val="Corpsdetexte3"/>
    <w:rsid w:val="00844853"/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En-tte">
    <w:name w:val="header"/>
    <w:basedOn w:val="Normal"/>
    <w:link w:val="En-tteCar"/>
    <w:rsid w:val="0084485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44853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844853"/>
  </w:style>
  <w:style w:type="paragraph" w:styleId="Pieddepage">
    <w:name w:val="footer"/>
    <w:aliases w:val="Adresse pied de page"/>
    <w:basedOn w:val="Normal"/>
    <w:link w:val="PieddepageCar"/>
    <w:uiPriority w:val="99"/>
    <w:rsid w:val="0084485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Adresse pied de page Car"/>
    <w:basedOn w:val="Policepardfaut"/>
    <w:link w:val="Pieddepage"/>
    <w:uiPriority w:val="99"/>
    <w:rsid w:val="0084485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Explorateurdedocuments">
    <w:name w:val="Document Map"/>
    <w:basedOn w:val="Normal"/>
    <w:link w:val="ExplorateurdedocumentsCar"/>
    <w:semiHidden/>
    <w:rsid w:val="00844853"/>
    <w:pPr>
      <w:shd w:val="clear" w:color="auto" w:fill="000080"/>
    </w:pPr>
    <w:rPr>
      <w:rFonts w:ascii="Tahoma" w:hAnsi="Tahoma" w:cs="Tahom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844853"/>
    <w:rPr>
      <w:rFonts w:ascii="Tahoma" w:eastAsia="Times New Roman" w:hAnsi="Tahoma" w:cs="Tahoma"/>
      <w:sz w:val="20"/>
      <w:szCs w:val="20"/>
      <w:shd w:val="clear" w:color="auto" w:fill="000080"/>
      <w:lang w:eastAsia="fr-FR"/>
    </w:rPr>
  </w:style>
  <w:style w:type="paragraph" w:styleId="Lgende">
    <w:name w:val="caption"/>
    <w:basedOn w:val="Normal"/>
    <w:next w:val="Normal"/>
    <w:qFormat/>
    <w:rsid w:val="00844853"/>
    <w:pPr>
      <w:jc w:val="center"/>
    </w:pPr>
    <w:rPr>
      <w:b/>
      <w:bCs/>
      <w:sz w:val="24"/>
      <w:szCs w:val="24"/>
    </w:rPr>
  </w:style>
  <w:style w:type="paragraph" w:styleId="Retraitcorpsdetexte">
    <w:name w:val="Body Text Indent"/>
    <w:basedOn w:val="Normal"/>
    <w:link w:val="RetraitcorpsdetexteCar"/>
    <w:rsid w:val="00844853"/>
    <w:pPr>
      <w:ind w:firstLine="426"/>
    </w:pPr>
    <w:rPr>
      <w:sz w:val="24"/>
      <w:szCs w:val="24"/>
    </w:rPr>
  </w:style>
  <w:style w:type="character" w:customStyle="1" w:styleId="RetraitcorpsdetexteCar">
    <w:name w:val="Retrait corps de texte Car"/>
    <w:basedOn w:val="Policepardfaut"/>
    <w:link w:val="Retraitcorpsdetexte"/>
    <w:rsid w:val="00844853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Retraitcorpsdetexte2">
    <w:name w:val="Body Text Indent 2"/>
    <w:basedOn w:val="Normal"/>
    <w:link w:val="Retraitcorpsdetexte2Car"/>
    <w:rsid w:val="00844853"/>
    <w:pPr>
      <w:ind w:firstLine="284"/>
      <w:jc w:val="both"/>
    </w:pPr>
    <w:rPr>
      <w:sz w:val="24"/>
      <w:szCs w:val="24"/>
    </w:rPr>
  </w:style>
  <w:style w:type="character" w:customStyle="1" w:styleId="Retraitcorpsdetexte2Car">
    <w:name w:val="Retrait corps de texte 2 Car"/>
    <w:basedOn w:val="Policepardfaut"/>
    <w:link w:val="Retraitcorpsdetexte2"/>
    <w:rsid w:val="00844853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orpsdetexte21">
    <w:name w:val="Corps de texte 21"/>
    <w:basedOn w:val="Normal"/>
    <w:rsid w:val="00844853"/>
    <w:pPr>
      <w:spacing w:line="240" w:lineRule="exact"/>
      <w:jc w:val="both"/>
    </w:pPr>
    <w:rPr>
      <w:rFonts w:ascii="Courier" w:hAnsi="Courier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44853"/>
    <w:rPr>
      <w:sz w:val="24"/>
      <w:szCs w:val="24"/>
    </w:rPr>
  </w:style>
  <w:style w:type="character" w:customStyle="1" w:styleId="NotedebasdepageCar">
    <w:name w:val="Note de bas de page Car"/>
    <w:basedOn w:val="Policepardfaut"/>
    <w:link w:val="Notedebasdepage"/>
    <w:semiHidden/>
    <w:rsid w:val="00844853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M1">
    <w:name w:val="toc 1"/>
    <w:basedOn w:val="Normal"/>
    <w:next w:val="Normal"/>
    <w:autoRedefine/>
    <w:uiPriority w:val="39"/>
    <w:rsid w:val="00844853"/>
    <w:pPr>
      <w:spacing w:before="240" w:after="120"/>
    </w:pPr>
    <w:rPr>
      <w:b/>
      <w:bCs/>
      <w:sz w:val="24"/>
      <w:szCs w:val="24"/>
    </w:rPr>
  </w:style>
  <w:style w:type="paragraph" w:styleId="TM2">
    <w:name w:val="toc 2"/>
    <w:basedOn w:val="Normal"/>
    <w:next w:val="Normal"/>
    <w:autoRedefine/>
    <w:uiPriority w:val="39"/>
    <w:rsid w:val="00844853"/>
    <w:pPr>
      <w:spacing w:before="120"/>
      <w:ind w:left="200"/>
    </w:pPr>
    <w:rPr>
      <w:i/>
      <w:iCs/>
    </w:rPr>
  </w:style>
  <w:style w:type="paragraph" w:styleId="TM3">
    <w:name w:val="toc 3"/>
    <w:basedOn w:val="Normal"/>
    <w:next w:val="Normal"/>
    <w:autoRedefine/>
    <w:semiHidden/>
    <w:rsid w:val="00844853"/>
    <w:pPr>
      <w:ind w:left="400"/>
    </w:pPr>
  </w:style>
  <w:style w:type="paragraph" w:styleId="TM4">
    <w:name w:val="toc 4"/>
    <w:basedOn w:val="Normal"/>
    <w:next w:val="Normal"/>
    <w:autoRedefine/>
    <w:semiHidden/>
    <w:rsid w:val="00844853"/>
    <w:pPr>
      <w:ind w:left="600"/>
    </w:pPr>
  </w:style>
  <w:style w:type="paragraph" w:styleId="TM5">
    <w:name w:val="toc 5"/>
    <w:basedOn w:val="Normal"/>
    <w:next w:val="Normal"/>
    <w:autoRedefine/>
    <w:semiHidden/>
    <w:rsid w:val="00844853"/>
    <w:pPr>
      <w:ind w:left="800"/>
    </w:pPr>
  </w:style>
  <w:style w:type="paragraph" w:styleId="TM6">
    <w:name w:val="toc 6"/>
    <w:basedOn w:val="Normal"/>
    <w:next w:val="Normal"/>
    <w:autoRedefine/>
    <w:semiHidden/>
    <w:rsid w:val="00844853"/>
    <w:pPr>
      <w:ind w:left="1000"/>
    </w:pPr>
  </w:style>
  <w:style w:type="paragraph" w:styleId="TM7">
    <w:name w:val="toc 7"/>
    <w:basedOn w:val="Normal"/>
    <w:next w:val="Normal"/>
    <w:autoRedefine/>
    <w:semiHidden/>
    <w:rsid w:val="00844853"/>
    <w:pPr>
      <w:ind w:left="1200"/>
    </w:pPr>
  </w:style>
  <w:style w:type="paragraph" w:styleId="TM8">
    <w:name w:val="toc 8"/>
    <w:basedOn w:val="Normal"/>
    <w:next w:val="Normal"/>
    <w:autoRedefine/>
    <w:semiHidden/>
    <w:rsid w:val="00844853"/>
    <w:pPr>
      <w:ind w:left="1400"/>
    </w:pPr>
  </w:style>
  <w:style w:type="paragraph" w:styleId="TM9">
    <w:name w:val="toc 9"/>
    <w:basedOn w:val="Normal"/>
    <w:next w:val="Normal"/>
    <w:autoRedefine/>
    <w:semiHidden/>
    <w:rsid w:val="00844853"/>
    <w:pPr>
      <w:ind w:left="1600"/>
    </w:pPr>
  </w:style>
  <w:style w:type="paragraph" w:styleId="Retraitcorpsdetexte3">
    <w:name w:val="Body Text Indent 3"/>
    <w:basedOn w:val="Normal"/>
    <w:link w:val="Retraitcorpsdetexte3Car"/>
    <w:rsid w:val="00844853"/>
    <w:pPr>
      <w:ind w:left="426"/>
    </w:pPr>
    <w:rPr>
      <w:sz w:val="24"/>
      <w:szCs w:val="24"/>
    </w:rPr>
  </w:style>
  <w:style w:type="character" w:customStyle="1" w:styleId="Retraitcorpsdetexte3Car">
    <w:name w:val="Retrait corps de texte 3 Car"/>
    <w:basedOn w:val="Policepardfaut"/>
    <w:link w:val="Retraitcorpsdetexte3"/>
    <w:rsid w:val="00844853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centr">
    <w:name w:val="Block Text"/>
    <w:basedOn w:val="Normal"/>
    <w:rsid w:val="00844853"/>
    <w:pPr>
      <w:pBdr>
        <w:top w:val="single" w:sz="4" w:space="1" w:color="auto"/>
        <w:left w:val="single" w:sz="4" w:space="19" w:color="auto"/>
        <w:right w:val="single" w:sz="4" w:space="14" w:color="auto"/>
      </w:pBdr>
      <w:ind w:left="284" w:right="142"/>
      <w:jc w:val="center"/>
    </w:pPr>
    <w:rPr>
      <w:b/>
      <w:bCs/>
      <w:sz w:val="24"/>
      <w:szCs w:val="24"/>
    </w:rPr>
  </w:style>
  <w:style w:type="character" w:styleId="Appelnotedebasdep">
    <w:name w:val="footnote reference"/>
    <w:semiHidden/>
    <w:rsid w:val="00844853"/>
    <w:rPr>
      <w:vertAlign w:val="superscript"/>
    </w:rPr>
  </w:style>
  <w:style w:type="paragraph" w:styleId="Textedebulles">
    <w:name w:val="Balloon Text"/>
    <w:basedOn w:val="Normal"/>
    <w:link w:val="TextedebullesCar"/>
    <w:semiHidden/>
    <w:rsid w:val="0084485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844853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uiPriority w:val="99"/>
    <w:rsid w:val="00844853"/>
    <w:rPr>
      <w:color w:val="0000FF"/>
      <w:u w:val="single"/>
    </w:rPr>
  </w:style>
  <w:style w:type="paragraph" w:customStyle="1" w:styleId="Standardniv1">
    <w:name w:val="Standard niv 1"/>
    <w:basedOn w:val="Normal"/>
    <w:rsid w:val="00844853"/>
    <w:pPr>
      <w:widowControl w:val="0"/>
      <w:spacing w:before="60" w:after="60"/>
      <w:ind w:right="357"/>
      <w:jc w:val="both"/>
    </w:pPr>
    <w:rPr>
      <w:snapToGrid w:val="0"/>
      <w:sz w:val="24"/>
      <w:szCs w:val="24"/>
    </w:rPr>
  </w:style>
  <w:style w:type="paragraph" w:styleId="Retraitnormal">
    <w:name w:val="Normal Indent"/>
    <w:basedOn w:val="Normal"/>
    <w:rsid w:val="00844853"/>
    <w:pPr>
      <w:numPr>
        <w:numId w:val="2"/>
      </w:numPr>
      <w:ind w:left="708" w:firstLine="0"/>
    </w:pPr>
  </w:style>
  <w:style w:type="paragraph" w:customStyle="1" w:styleId="PAR2">
    <w:name w:val="PAR2"/>
    <w:basedOn w:val="Normal"/>
    <w:next w:val="Normal"/>
    <w:rsid w:val="00844853"/>
    <w:pPr>
      <w:numPr>
        <w:numId w:val="3"/>
      </w:numPr>
      <w:tabs>
        <w:tab w:val="clear" w:pos="0"/>
      </w:tabs>
      <w:spacing w:before="120"/>
      <w:ind w:left="1843" w:right="425" w:hanging="425"/>
      <w:jc w:val="both"/>
    </w:pPr>
    <w:rPr>
      <w:sz w:val="24"/>
      <w:szCs w:val="24"/>
    </w:rPr>
  </w:style>
  <w:style w:type="paragraph" w:customStyle="1" w:styleId="PAR4">
    <w:name w:val="PAR4"/>
    <w:basedOn w:val="Normal"/>
    <w:rsid w:val="00844853"/>
    <w:pPr>
      <w:tabs>
        <w:tab w:val="num" w:pos="0"/>
      </w:tabs>
      <w:ind w:left="2552" w:right="425" w:hanging="284"/>
      <w:jc w:val="both"/>
    </w:pPr>
    <w:rPr>
      <w:sz w:val="24"/>
      <w:szCs w:val="24"/>
    </w:rPr>
  </w:style>
  <w:style w:type="paragraph" w:customStyle="1" w:styleId="StyleTitre212pt">
    <w:name w:val="Style Titre 2 + 12 pt"/>
    <w:basedOn w:val="Titre2"/>
    <w:rsid w:val="00844853"/>
    <w:pPr>
      <w:tabs>
        <w:tab w:val="clear" w:pos="567"/>
        <w:tab w:val="left" w:pos="851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</w:tabs>
      <w:ind w:left="425"/>
      <w:jc w:val="left"/>
    </w:pPr>
    <w:rPr>
      <w:smallCaps/>
      <w:u w:val="none"/>
    </w:rPr>
  </w:style>
  <w:style w:type="character" w:styleId="Marquedecommentaire">
    <w:name w:val="annotation reference"/>
    <w:semiHidden/>
    <w:rsid w:val="00844853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844853"/>
  </w:style>
  <w:style w:type="character" w:customStyle="1" w:styleId="CommentaireCar">
    <w:name w:val="Commentaire Car"/>
    <w:basedOn w:val="Policepardfaut"/>
    <w:link w:val="Commentaire"/>
    <w:semiHidden/>
    <w:rsid w:val="0084485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84485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44853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8448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itre1ArialNarrowComplexe14ptComplexeGrasOm">
    <w:name w:val="Style Titre 1 + Arial Narrow (Complexe) 14 pt (Complexe) Gras Om..."/>
    <w:basedOn w:val="Titre1"/>
    <w:autoRedefine/>
    <w:rsid w:val="00844853"/>
    <w:pPr>
      <w:keepNext w:val="0"/>
      <w:numPr>
        <w:ilvl w:val="1"/>
        <w:numId w:val="6"/>
      </w:numPr>
      <w:pBdr>
        <w:top w:val="none" w:sz="0" w:space="0" w:color="auto"/>
        <w:left w:val="none" w:sz="0" w:space="0" w:color="auto"/>
        <w:bottom w:val="single" w:sz="4" w:space="1" w:color="000080"/>
        <w:right w:val="none" w:sz="0" w:space="0" w:color="auto"/>
      </w:pBdr>
      <w:shd w:val="clear" w:color="auto" w:fill="auto"/>
      <w:tabs>
        <w:tab w:val="clear" w:pos="567"/>
        <w:tab w:val="clear" w:pos="1440"/>
        <w:tab w:val="num" w:pos="432"/>
      </w:tabs>
      <w:spacing w:before="480" w:after="120"/>
      <w:ind w:left="431" w:hanging="431"/>
      <w:jc w:val="left"/>
    </w:pPr>
    <w:rPr>
      <w:rFonts w:ascii="Arial Narrow" w:hAnsi="Arial Narrow"/>
      <w:caps/>
      <w:color w:val="00008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eTitre2ArialNarrow12ptComplexeGrasOmbreNonTo">
    <w:name w:val="Style Titre 2 + Arial Narrow 12 pt (Complexe) Gras Ombre Non To..."/>
    <w:basedOn w:val="Titre2"/>
    <w:autoRedefine/>
    <w:rsid w:val="00844853"/>
    <w:pPr>
      <w:keepNext w:val="0"/>
      <w:tabs>
        <w:tab w:val="num" w:pos="1440"/>
      </w:tabs>
      <w:spacing w:before="360" w:after="120"/>
      <w:ind w:left="1440" w:hanging="360"/>
    </w:pPr>
    <w:rPr>
      <w:rFonts w:ascii="Arial Narrow" w:hAnsi="Arial Narrow"/>
      <w:color w:val="000080"/>
      <w:lang w:val="de-D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para1">
    <w:name w:val="para1"/>
    <w:basedOn w:val="Normal"/>
    <w:link w:val="para1Car"/>
    <w:autoRedefine/>
    <w:rsid w:val="00844853"/>
    <w:pPr>
      <w:numPr>
        <w:numId w:val="6"/>
      </w:numPr>
      <w:tabs>
        <w:tab w:val="clear" w:pos="720"/>
      </w:tabs>
      <w:spacing w:before="120"/>
      <w:ind w:left="0" w:firstLine="0"/>
      <w:jc w:val="both"/>
    </w:pPr>
    <w:rPr>
      <w:rFonts w:ascii="Arial Narrow" w:hAnsi="Arial Narrow"/>
      <w:bCs/>
      <w:sz w:val="22"/>
      <w:szCs w:val="28"/>
    </w:rPr>
  </w:style>
  <w:style w:type="character" w:customStyle="1" w:styleId="para1Car">
    <w:name w:val="para1 Car"/>
    <w:link w:val="para1"/>
    <w:rsid w:val="00844853"/>
    <w:rPr>
      <w:rFonts w:ascii="Arial Narrow" w:eastAsia="Times New Roman" w:hAnsi="Arial Narrow" w:cs="Times New Roman"/>
      <w:bCs/>
      <w:szCs w:val="28"/>
      <w:lang w:eastAsia="fr-FR"/>
    </w:rPr>
  </w:style>
  <w:style w:type="paragraph" w:customStyle="1" w:styleId="Snumration">
    <w:name w:val="S/énumération"/>
    <w:basedOn w:val="Normal"/>
    <w:autoRedefine/>
    <w:rsid w:val="00844853"/>
    <w:pPr>
      <w:tabs>
        <w:tab w:val="num" w:pos="720"/>
      </w:tabs>
      <w:spacing w:before="120"/>
      <w:ind w:left="720" w:hanging="360"/>
      <w:jc w:val="both"/>
    </w:pPr>
    <w:rPr>
      <w:rFonts w:ascii="Arial Narrow" w:hAnsi="Arial Narrow"/>
      <w:sz w:val="22"/>
      <w:szCs w:val="22"/>
    </w:rPr>
  </w:style>
  <w:style w:type="paragraph" w:customStyle="1" w:styleId="StyleTitre3ArialNarrowComplexe11ptComplexeGrasNo">
    <w:name w:val="Style Titre 3 + Arial Narrow (Complexe) 11 pt (Complexe) Gras No..."/>
    <w:basedOn w:val="Titre3"/>
    <w:autoRedefine/>
    <w:rsid w:val="00844853"/>
    <w:pPr>
      <w:keepNext w:val="0"/>
      <w:tabs>
        <w:tab w:val="clear" w:pos="9911"/>
      </w:tabs>
      <w:spacing w:before="240" w:after="60"/>
      <w:jc w:val="both"/>
    </w:pPr>
    <w:rPr>
      <w:bCs/>
      <w:smallCaps w:val="0"/>
      <w:noProof w:val="0"/>
      <w:u w:val="none"/>
    </w:rPr>
  </w:style>
  <w:style w:type="character" w:customStyle="1" w:styleId="para1CarCar">
    <w:name w:val="para1 Car Car"/>
    <w:rsid w:val="00844853"/>
    <w:rPr>
      <w:rFonts w:ascii="Arial Narrow" w:hAnsi="Arial Narrow"/>
      <w:bCs/>
      <w:sz w:val="22"/>
      <w:szCs w:val="28"/>
      <w:lang w:val="fr-FR" w:eastAsia="fr-FR" w:bidi="ar-SA"/>
    </w:rPr>
  </w:style>
  <w:style w:type="paragraph" w:customStyle="1" w:styleId="numr2">
    <w:name w:val="énumér2"/>
    <w:basedOn w:val="Normal"/>
    <w:autoRedefine/>
    <w:rsid w:val="00844853"/>
    <w:pPr>
      <w:numPr>
        <w:numId w:val="7"/>
      </w:numPr>
      <w:spacing w:before="120"/>
      <w:jc w:val="both"/>
    </w:pPr>
    <w:rPr>
      <w:sz w:val="24"/>
      <w:szCs w:val="24"/>
    </w:rPr>
  </w:style>
  <w:style w:type="paragraph" w:customStyle="1" w:styleId="TITRECENTRE">
    <w:name w:val="TITRE CENTRE"/>
    <w:basedOn w:val="Normal"/>
    <w:rsid w:val="00844853"/>
    <w:pPr>
      <w:pageBreakBefore/>
      <w:pBdr>
        <w:bottom w:val="single" w:sz="6" w:space="1" w:color="auto"/>
      </w:pBdr>
      <w:spacing w:before="240" w:after="600"/>
      <w:jc w:val="center"/>
    </w:pPr>
    <w:rPr>
      <w:rFonts w:ascii="Arial" w:hAnsi="Arial"/>
      <w:sz w:val="28"/>
    </w:rPr>
  </w:style>
  <w:style w:type="paragraph" w:customStyle="1" w:styleId="Paragrapheniv2CarCar">
    <w:name w:val="Paragraphe niv 2 Car Car"/>
    <w:basedOn w:val="Normal"/>
    <w:link w:val="Paragrapheniv2CarCarCar"/>
    <w:rsid w:val="00844853"/>
    <w:pPr>
      <w:spacing w:before="120"/>
      <w:ind w:left="567"/>
      <w:jc w:val="both"/>
    </w:pPr>
    <w:rPr>
      <w:rFonts w:ascii="Arial" w:hAnsi="Arial"/>
    </w:rPr>
  </w:style>
  <w:style w:type="character" w:customStyle="1" w:styleId="Paragrapheniv2CarCarCar">
    <w:name w:val="Paragraphe niv 2 Car Car Car"/>
    <w:link w:val="Paragrapheniv2CarCar"/>
    <w:rsid w:val="00844853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para2Car">
    <w:name w:val="para 2 Car"/>
    <w:basedOn w:val="Normal"/>
    <w:link w:val="para2CarCar"/>
    <w:rsid w:val="00844853"/>
    <w:pPr>
      <w:spacing w:before="120"/>
      <w:ind w:left="709"/>
      <w:jc w:val="both"/>
    </w:pPr>
    <w:rPr>
      <w:rFonts w:ascii="Arial" w:hAnsi="Arial"/>
    </w:rPr>
  </w:style>
  <w:style w:type="character" w:customStyle="1" w:styleId="para2CarCar">
    <w:name w:val="para 2 Car Car"/>
    <w:link w:val="para2Car"/>
    <w:rsid w:val="00844853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Tabnumration">
    <w:name w:val="Tab énumération"/>
    <w:basedOn w:val="Normal"/>
    <w:autoRedefine/>
    <w:rsid w:val="00844853"/>
    <w:pPr>
      <w:framePr w:wrap="around" w:vAnchor="text" w:hAnchor="text" w:y="1"/>
      <w:numPr>
        <w:numId w:val="4"/>
      </w:numPr>
      <w:ind w:left="284" w:hanging="284"/>
      <w:jc w:val="both"/>
    </w:pPr>
    <w:rPr>
      <w:rFonts w:ascii="Arial" w:hAnsi="Arial"/>
    </w:rPr>
  </w:style>
  <w:style w:type="paragraph" w:customStyle="1" w:styleId="Paragrapheniv3CarCarCarCar">
    <w:name w:val="Paragraphe niv 3 Car Car Car Car"/>
    <w:link w:val="Paragrapheniv3CarCarCarCarCar"/>
    <w:rsid w:val="00844853"/>
    <w:pPr>
      <w:spacing w:before="60" w:after="60" w:line="240" w:lineRule="auto"/>
      <w:ind w:left="567"/>
      <w:jc w:val="both"/>
    </w:pPr>
    <w:rPr>
      <w:rFonts w:ascii="Arial" w:eastAsia="Times New Roman" w:hAnsi="Arial" w:cs="Times New Roman"/>
      <w:noProof/>
      <w:sz w:val="20"/>
      <w:szCs w:val="20"/>
      <w:lang w:eastAsia="fr-FR"/>
    </w:rPr>
  </w:style>
  <w:style w:type="character" w:customStyle="1" w:styleId="Paragrapheniv3CarCarCarCarCar">
    <w:name w:val="Paragraphe niv 3 Car Car Car Car Car"/>
    <w:link w:val="Paragrapheniv3CarCarCarCar"/>
    <w:rsid w:val="00844853"/>
    <w:rPr>
      <w:rFonts w:ascii="Arial" w:eastAsia="Times New Roman" w:hAnsi="Arial" w:cs="Times New Roman"/>
      <w:noProof/>
      <w:sz w:val="20"/>
      <w:szCs w:val="20"/>
      <w:lang w:eastAsia="fr-FR"/>
    </w:rPr>
  </w:style>
  <w:style w:type="paragraph" w:customStyle="1" w:styleId="Paragrapheniv4">
    <w:name w:val="Paragraphe niv 4"/>
    <w:basedOn w:val="Paragrapheniv3CarCarCarCar"/>
    <w:rsid w:val="00844853"/>
    <w:pPr>
      <w:ind w:left="851"/>
    </w:pPr>
    <w:rPr>
      <w:noProof w:val="0"/>
    </w:rPr>
  </w:style>
  <w:style w:type="paragraph" w:customStyle="1" w:styleId="Retrait2">
    <w:name w:val="Retrait 2"/>
    <w:basedOn w:val="Normal"/>
    <w:rsid w:val="00844853"/>
    <w:pPr>
      <w:numPr>
        <w:numId w:val="1"/>
      </w:numPr>
      <w:tabs>
        <w:tab w:val="left" w:pos="2127"/>
      </w:tabs>
      <w:spacing w:before="60"/>
      <w:ind w:left="2126" w:hanging="215"/>
      <w:jc w:val="both"/>
    </w:pPr>
    <w:rPr>
      <w:rFonts w:ascii="Arial" w:hAnsi="Arial"/>
    </w:rPr>
  </w:style>
  <w:style w:type="paragraph" w:customStyle="1" w:styleId="Titre3bis">
    <w:name w:val="Titre 3bis"/>
    <w:basedOn w:val="Titre3"/>
    <w:rsid w:val="00844853"/>
    <w:pPr>
      <w:keepNext w:val="0"/>
      <w:tabs>
        <w:tab w:val="clear" w:pos="9911"/>
      </w:tabs>
      <w:spacing w:before="240" w:after="60"/>
      <w:ind w:hanging="567"/>
      <w:outlineLvl w:val="9"/>
    </w:pPr>
    <w:rPr>
      <w:rFonts w:ascii="Arial" w:hAnsi="Arial"/>
      <w:noProof w:val="0"/>
      <w:color w:val="000080"/>
      <w:szCs w:val="20"/>
      <w:u w:val="none"/>
    </w:rPr>
  </w:style>
  <w:style w:type="paragraph" w:customStyle="1" w:styleId="Retrait1">
    <w:name w:val="Retrait 1"/>
    <w:basedOn w:val="Normal"/>
    <w:rsid w:val="00844853"/>
    <w:pPr>
      <w:spacing w:before="60"/>
      <w:ind w:left="1778" w:hanging="360"/>
      <w:jc w:val="both"/>
    </w:pPr>
    <w:rPr>
      <w:rFonts w:ascii="Arial" w:hAnsi="Arial" w:cs="Arial"/>
    </w:rPr>
  </w:style>
  <w:style w:type="paragraph" w:customStyle="1" w:styleId="Corpstexte">
    <w:name w:val="Corps texte"/>
    <w:basedOn w:val="Normal"/>
    <w:rsid w:val="00844853"/>
    <w:pPr>
      <w:numPr>
        <w:numId w:val="10"/>
      </w:numPr>
      <w:tabs>
        <w:tab w:val="clear" w:pos="0"/>
      </w:tabs>
      <w:spacing w:before="120"/>
      <w:ind w:left="284" w:firstLine="0"/>
      <w:jc w:val="both"/>
    </w:pPr>
    <w:rPr>
      <w:rFonts w:ascii="Arial" w:hAnsi="Arial"/>
    </w:rPr>
  </w:style>
  <w:style w:type="paragraph" w:customStyle="1" w:styleId="para4">
    <w:name w:val="para 4"/>
    <w:rsid w:val="00844853"/>
    <w:pPr>
      <w:spacing w:before="60" w:after="60" w:line="240" w:lineRule="auto"/>
      <w:ind w:left="567"/>
      <w:jc w:val="both"/>
    </w:pPr>
    <w:rPr>
      <w:rFonts w:ascii="Arial" w:eastAsia="Times New Roman" w:hAnsi="Arial" w:cs="Times New Roman"/>
      <w:noProof/>
      <w:sz w:val="20"/>
      <w:szCs w:val="20"/>
      <w:lang w:eastAsia="fr-FR"/>
    </w:rPr>
  </w:style>
  <w:style w:type="paragraph" w:customStyle="1" w:styleId="num3">
    <w:name w:val="énum3"/>
    <w:basedOn w:val="Normal"/>
    <w:rsid w:val="00844853"/>
    <w:pPr>
      <w:numPr>
        <w:numId w:val="5"/>
      </w:numPr>
      <w:spacing w:before="60"/>
      <w:jc w:val="both"/>
    </w:pPr>
    <w:rPr>
      <w:rFonts w:ascii="Arial" w:hAnsi="Arial" w:cs="Arial"/>
    </w:rPr>
  </w:style>
  <w:style w:type="paragraph" w:customStyle="1" w:styleId="para3">
    <w:name w:val="para 3"/>
    <w:basedOn w:val="Normal"/>
    <w:link w:val="para3Car"/>
    <w:rsid w:val="00844853"/>
    <w:pPr>
      <w:spacing w:before="120"/>
      <w:ind w:left="567"/>
      <w:jc w:val="both"/>
    </w:pPr>
    <w:rPr>
      <w:rFonts w:ascii="Arial" w:hAnsi="Arial"/>
    </w:rPr>
  </w:style>
  <w:style w:type="character" w:customStyle="1" w:styleId="para3Car">
    <w:name w:val="para 3 Car"/>
    <w:link w:val="para3"/>
    <w:rsid w:val="00844853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para2CarCarCar">
    <w:name w:val="para 2 Car Car Car"/>
    <w:basedOn w:val="Normal"/>
    <w:link w:val="para2CarCarCarCar"/>
    <w:rsid w:val="00844853"/>
    <w:pPr>
      <w:spacing w:before="120"/>
      <w:ind w:left="709"/>
      <w:jc w:val="both"/>
    </w:pPr>
    <w:rPr>
      <w:rFonts w:ascii="Arial" w:hAnsi="Arial"/>
      <w:sz w:val="24"/>
    </w:rPr>
  </w:style>
  <w:style w:type="character" w:customStyle="1" w:styleId="para2CarCarCarCar">
    <w:name w:val="para 2 Car Car Car Car"/>
    <w:link w:val="para2CarCarCar"/>
    <w:rsid w:val="00844853"/>
    <w:rPr>
      <w:rFonts w:ascii="Arial" w:eastAsia="Times New Roman" w:hAnsi="Arial" w:cs="Times New Roman"/>
      <w:sz w:val="24"/>
      <w:szCs w:val="20"/>
      <w:lang w:eastAsia="fr-FR"/>
    </w:rPr>
  </w:style>
  <w:style w:type="paragraph" w:customStyle="1" w:styleId="num2">
    <w:name w:val="énum2"/>
    <w:basedOn w:val="Normal"/>
    <w:autoRedefine/>
    <w:rsid w:val="00844853"/>
    <w:pPr>
      <w:spacing w:before="120"/>
      <w:jc w:val="both"/>
    </w:pPr>
    <w:rPr>
      <w:rFonts w:ascii="Arial Narrow" w:hAnsi="Arial Narrow"/>
      <w:sz w:val="22"/>
      <w:szCs w:val="22"/>
    </w:rPr>
  </w:style>
  <w:style w:type="paragraph" w:customStyle="1" w:styleId="StyleStyleTitre1ArialNarrowComplexe14ptComplexeGras">
    <w:name w:val="Style Style Titre 1 + Arial Narrow (Complexe) 14 pt (Complexe) Gras..."/>
    <w:basedOn w:val="StyleTitre1ArialNarrowComplexe14ptComplexeGrasOm"/>
    <w:autoRedefine/>
    <w:rsid w:val="00844853"/>
    <w:rPr>
      <w:caps w:val="0"/>
    </w:rPr>
  </w:style>
  <w:style w:type="paragraph" w:customStyle="1" w:styleId="StyleLatinArialComplexeArial16ptGrasBleufoncApr">
    <w:name w:val="Style (Latin) Arial (Complexe) Arial 16 pt Gras Bleu foncé Apr..."/>
    <w:basedOn w:val="Normal"/>
    <w:rsid w:val="00844853"/>
    <w:pPr>
      <w:pBdr>
        <w:bottom w:val="single" w:sz="4" w:space="1" w:color="auto"/>
      </w:pBdr>
      <w:spacing w:after="120"/>
    </w:pPr>
    <w:rPr>
      <w:rFonts w:ascii="Arial Narrow" w:hAnsi="Arial Narrow" w:cs="Arial"/>
      <w:b/>
      <w:bCs/>
      <w:color w:val="000080"/>
      <w:sz w:val="28"/>
      <w:szCs w:val="32"/>
    </w:rPr>
  </w:style>
  <w:style w:type="paragraph" w:customStyle="1" w:styleId="Enumpara3">
    <w:name w:val="Enum para3"/>
    <w:rsid w:val="00844853"/>
    <w:pPr>
      <w:numPr>
        <w:numId w:val="8"/>
      </w:numPr>
      <w:tabs>
        <w:tab w:val="num" w:pos="1418"/>
      </w:tabs>
      <w:spacing w:before="120" w:after="0" w:line="240" w:lineRule="auto"/>
      <w:ind w:left="1418" w:hanging="425"/>
    </w:pPr>
    <w:rPr>
      <w:rFonts w:ascii="Arial Narrow" w:eastAsia="Times New Roman" w:hAnsi="Arial Narrow" w:cs="Times New Roman"/>
      <w:noProof/>
      <w:sz w:val="24"/>
      <w:szCs w:val="24"/>
      <w:lang w:eastAsia="fr-FR"/>
    </w:rPr>
  </w:style>
  <w:style w:type="paragraph" w:customStyle="1" w:styleId="para2">
    <w:name w:val="para2"/>
    <w:basedOn w:val="Titre2"/>
    <w:autoRedefine/>
    <w:rsid w:val="00844853"/>
    <w:pPr>
      <w:widowControl w:val="0"/>
      <w:numPr>
        <w:numId w:val="11"/>
      </w:numPr>
      <w:tabs>
        <w:tab w:val="clear" w:pos="567"/>
        <w:tab w:val="clear" w:pos="851"/>
      </w:tabs>
      <w:spacing w:before="120"/>
      <w:ind w:left="0" w:firstLine="0"/>
    </w:pPr>
    <w:rPr>
      <w:rFonts w:ascii="Arial Narrow" w:hAnsi="Arial Narrow"/>
      <w:b w:val="0"/>
      <w:bCs w:val="0"/>
      <w:caps/>
      <w:sz w:val="22"/>
      <w:szCs w:val="22"/>
      <w:u w:val="none"/>
    </w:rPr>
  </w:style>
  <w:style w:type="paragraph" w:customStyle="1" w:styleId="Texte1repage">
    <w:name w:val="Texte 1ère page"/>
    <w:basedOn w:val="Normal"/>
    <w:rsid w:val="00844853"/>
    <w:pPr>
      <w:jc w:val="both"/>
    </w:pPr>
    <w:rPr>
      <w:rFonts w:ascii="Times" w:hAnsi="Times" w:cs="Times"/>
      <w:sz w:val="26"/>
      <w:szCs w:val="26"/>
    </w:rPr>
  </w:style>
  <w:style w:type="paragraph" w:customStyle="1" w:styleId="Tl">
    <w:name w:val="Tél..."/>
    <w:aliases w:val="Fax,Mél."/>
    <w:basedOn w:val="Normal"/>
    <w:rsid w:val="00844853"/>
    <w:pPr>
      <w:tabs>
        <w:tab w:val="left" w:pos="340"/>
      </w:tabs>
    </w:pPr>
    <w:rPr>
      <w:rFonts w:ascii="Arial" w:hAnsi="Arial" w:cs="Arial"/>
      <w:i/>
      <w:iCs/>
      <w:noProof/>
      <w:sz w:val="16"/>
      <w:szCs w:val="16"/>
    </w:rPr>
  </w:style>
  <w:style w:type="paragraph" w:customStyle="1" w:styleId="Normal1">
    <w:name w:val="Normal1"/>
    <w:rsid w:val="008448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umration">
    <w:name w:val="énumération"/>
    <w:basedOn w:val="Normal"/>
    <w:rsid w:val="00844853"/>
    <w:pPr>
      <w:spacing w:before="120"/>
      <w:ind w:left="1276" w:hanging="284"/>
      <w:jc w:val="both"/>
    </w:pPr>
    <w:rPr>
      <w:rFonts w:ascii="Arial" w:hAnsi="Arial"/>
    </w:rPr>
  </w:style>
  <w:style w:type="paragraph" w:customStyle="1" w:styleId="para10">
    <w:name w:val="para 1"/>
    <w:basedOn w:val="Normal"/>
    <w:rsid w:val="00844853"/>
    <w:pPr>
      <w:spacing w:before="120"/>
      <w:ind w:left="709"/>
      <w:jc w:val="both"/>
    </w:pPr>
    <w:rPr>
      <w:rFonts w:ascii="Arial" w:hAnsi="Arial"/>
    </w:rPr>
  </w:style>
  <w:style w:type="paragraph" w:customStyle="1" w:styleId="puce1">
    <w:name w:val="puce 1"/>
    <w:basedOn w:val="Normal"/>
    <w:autoRedefine/>
    <w:rsid w:val="00844853"/>
    <w:pPr>
      <w:numPr>
        <w:numId w:val="12"/>
      </w:numPr>
      <w:tabs>
        <w:tab w:val="clear" w:pos="2061"/>
        <w:tab w:val="num" w:pos="1353"/>
        <w:tab w:val="left" w:pos="1418"/>
      </w:tabs>
      <w:spacing w:after="60"/>
      <w:ind w:left="1843" w:hanging="425"/>
      <w:jc w:val="both"/>
    </w:pPr>
    <w:rPr>
      <w:rFonts w:ascii="Arial" w:hAnsi="Arial"/>
      <w:sz w:val="22"/>
    </w:rPr>
  </w:style>
  <w:style w:type="paragraph" w:customStyle="1" w:styleId="StyleCenturyGothic14ptDroiteAvant180ptBasSimple">
    <w:name w:val="Style Century Gothic 14 pt Droite Avant : 180 pt Bas: (Simple ..."/>
    <w:basedOn w:val="Normal"/>
    <w:autoRedefine/>
    <w:rsid w:val="00844853"/>
    <w:pPr>
      <w:pBdr>
        <w:bottom w:val="single" w:sz="6" w:space="1" w:color="auto"/>
      </w:pBdr>
      <w:spacing w:before="3600"/>
      <w:jc w:val="right"/>
    </w:pPr>
    <w:rPr>
      <w:rFonts w:ascii="Arial Narrow" w:hAnsi="Arial Narrow"/>
      <w:sz w:val="28"/>
      <w:szCs w:val="28"/>
    </w:rPr>
  </w:style>
  <w:style w:type="paragraph" w:customStyle="1" w:styleId="StyleCenturyGothicLatin16ptLatinGrasToutenmajuscul">
    <w:name w:val="Style Century Gothic (Latin) 16 pt (Latin) Gras Tout en majuscul..."/>
    <w:basedOn w:val="Normal"/>
    <w:autoRedefine/>
    <w:rsid w:val="00844853"/>
    <w:pPr>
      <w:spacing w:before="600"/>
      <w:jc w:val="right"/>
    </w:pPr>
    <w:rPr>
      <w:rFonts w:ascii="Arial Narrow" w:hAnsi="Arial Narrow"/>
      <w:b/>
      <w:caps/>
      <w:sz w:val="32"/>
    </w:rPr>
  </w:style>
  <w:style w:type="paragraph" w:customStyle="1" w:styleId="point">
    <w:name w:val="point"/>
    <w:basedOn w:val="Normal"/>
    <w:rsid w:val="00844853"/>
    <w:pPr>
      <w:spacing w:before="120" w:line="240" w:lineRule="atLeast"/>
      <w:ind w:left="2835" w:hanging="284"/>
    </w:pPr>
    <w:rPr>
      <w:rFonts w:ascii="Palatino Linotype" w:hAnsi="Palatino Linotype"/>
    </w:rPr>
  </w:style>
  <w:style w:type="paragraph" w:customStyle="1" w:styleId="numr3">
    <w:name w:val="énumér3"/>
    <w:basedOn w:val="numr2"/>
    <w:rsid w:val="00844853"/>
    <w:pPr>
      <w:numPr>
        <w:numId w:val="0"/>
      </w:numPr>
      <w:tabs>
        <w:tab w:val="num" w:pos="1843"/>
      </w:tabs>
      <w:spacing w:before="0"/>
      <w:ind w:left="1843" w:hanging="283"/>
    </w:pPr>
    <w:rPr>
      <w:rFonts w:ascii="Palatino Linotype" w:hAnsi="Palatino Linotype"/>
      <w:sz w:val="20"/>
      <w:szCs w:val="20"/>
    </w:rPr>
  </w:style>
  <w:style w:type="paragraph" w:customStyle="1" w:styleId="nota">
    <w:name w:val="nota"/>
    <w:basedOn w:val="Normal"/>
    <w:rsid w:val="00844853"/>
    <w:pPr>
      <w:spacing w:before="240"/>
      <w:ind w:left="1843"/>
      <w:jc w:val="both"/>
    </w:pPr>
    <w:rPr>
      <w:rFonts w:ascii="Arial" w:hAnsi="Arial"/>
      <w:sz w:val="22"/>
    </w:rPr>
  </w:style>
  <w:style w:type="paragraph" w:customStyle="1" w:styleId="para2bis">
    <w:name w:val="para 2bis"/>
    <w:basedOn w:val="Normal"/>
    <w:rsid w:val="00844853"/>
    <w:pPr>
      <w:spacing w:before="120"/>
      <w:ind w:left="2127"/>
      <w:jc w:val="both"/>
    </w:pPr>
    <w:rPr>
      <w:rFonts w:ascii="Palatino Linotype" w:hAnsi="Palatino Linotype"/>
    </w:rPr>
  </w:style>
  <w:style w:type="paragraph" w:customStyle="1" w:styleId="para3bis">
    <w:name w:val="para 3bis"/>
    <w:basedOn w:val="para3"/>
    <w:rsid w:val="00844853"/>
    <w:pPr>
      <w:ind w:left="2127"/>
    </w:pPr>
    <w:rPr>
      <w:rFonts w:ascii="Palatino Linotype" w:hAnsi="Palatino Linotype"/>
    </w:rPr>
  </w:style>
  <w:style w:type="paragraph" w:customStyle="1" w:styleId="para5">
    <w:name w:val="para5"/>
    <w:basedOn w:val="para4"/>
    <w:rsid w:val="00844853"/>
    <w:pPr>
      <w:ind w:left="1843"/>
    </w:pPr>
    <w:rPr>
      <w:rFonts w:ascii="Palatino Linotype" w:hAnsi="Palatino Linotype"/>
      <w:noProof w:val="0"/>
    </w:rPr>
  </w:style>
  <w:style w:type="paragraph" w:customStyle="1" w:styleId="para6">
    <w:name w:val="para6"/>
    <w:basedOn w:val="para4"/>
    <w:rsid w:val="00844853"/>
    <w:pPr>
      <w:ind w:left="709"/>
    </w:pPr>
    <w:rPr>
      <w:rFonts w:ascii="Palatino Linotype" w:hAnsi="Palatino Linotype"/>
    </w:rPr>
  </w:style>
  <w:style w:type="paragraph" w:customStyle="1" w:styleId="snumration0">
    <w:name w:val="s/énumération"/>
    <w:basedOn w:val="Normal"/>
    <w:rsid w:val="00844853"/>
    <w:pPr>
      <w:spacing w:before="120"/>
      <w:ind w:left="2694"/>
      <w:jc w:val="both"/>
    </w:pPr>
    <w:rPr>
      <w:rFonts w:ascii="Arial" w:hAnsi="Arial"/>
      <w:sz w:val="22"/>
    </w:rPr>
  </w:style>
  <w:style w:type="paragraph" w:customStyle="1" w:styleId="retrait5">
    <w:name w:val="retrait5"/>
    <w:basedOn w:val="snumration0"/>
    <w:rsid w:val="00844853"/>
    <w:pPr>
      <w:ind w:left="2268"/>
    </w:pPr>
  </w:style>
  <w:style w:type="paragraph" w:customStyle="1" w:styleId="spara3">
    <w:name w:val="s/para 3"/>
    <w:basedOn w:val="para3"/>
    <w:rsid w:val="00844853"/>
    <w:pPr>
      <w:ind w:left="2835" w:hanging="425"/>
    </w:pPr>
    <w:rPr>
      <w:rFonts w:ascii="Palatino Linotype" w:hAnsi="Palatino Linotype"/>
    </w:rPr>
  </w:style>
  <w:style w:type="paragraph" w:customStyle="1" w:styleId="spoint">
    <w:name w:val="s/point"/>
    <w:basedOn w:val="Normal"/>
    <w:rsid w:val="00844853"/>
    <w:pPr>
      <w:spacing w:before="80"/>
      <w:ind w:left="2126"/>
      <w:jc w:val="both"/>
    </w:pPr>
    <w:rPr>
      <w:rFonts w:ascii="Arial" w:hAnsi="Arial"/>
      <w:sz w:val="22"/>
    </w:rPr>
  </w:style>
  <w:style w:type="paragraph" w:customStyle="1" w:styleId="TITREPAGEDEGARDE">
    <w:name w:val="TITRE PAGE DE GARDE"/>
    <w:rsid w:val="00844853"/>
    <w:pPr>
      <w:spacing w:before="240" w:after="1200" w:line="240" w:lineRule="exact"/>
      <w:jc w:val="center"/>
    </w:pPr>
    <w:rPr>
      <w:rFonts w:ascii="Univers (WN)" w:eastAsia="Times New Roman" w:hAnsi="Univers (WN)" w:cs="Times New Roman"/>
      <w:b/>
      <w:sz w:val="32"/>
      <w:szCs w:val="20"/>
      <w:lang w:eastAsia="fr-FR"/>
    </w:rPr>
  </w:style>
  <w:style w:type="paragraph" w:customStyle="1" w:styleId="triangle">
    <w:name w:val="triangle"/>
    <w:basedOn w:val="para4"/>
    <w:rsid w:val="00844853"/>
    <w:pPr>
      <w:spacing w:before="200"/>
      <w:ind w:left="2552" w:hanging="284"/>
    </w:pPr>
    <w:rPr>
      <w:rFonts w:ascii="Palatino Linotype" w:hAnsi="Palatino Linotype"/>
      <w:b/>
    </w:rPr>
  </w:style>
  <w:style w:type="paragraph" w:customStyle="1" w:styleId="TITRETABLEAU">
    <w:name w:val="TITRE TABLEAU"/>
    <w:basedOn w:val="Normal"/>
    <w:autoRedefine/>
    <w:rsid w:val="00844853"/>
    <w:pPr>
      <w:ind w:right="348"/>
      <w:jc w:val="center"/>
    </w:pPr>
    <w:rPr>
      <w:rFonts w:ascii="Palatino Linotype" w:hAnsi="Palatino Linotype"/>
      <w:b/>
      <w:caps/>
      <w:snapToGrid w:val="0"/>
      <w:color w:val="FF6600"/>
    </w:rPr>
  </w:style>
  <w:style w:type="paragraph" w:customStyle="1" w:styleId="paraavantpuce1">
    <w:name w:val="para avant puce 1"/>
    <w:basedOn w:val="Normal"/>
    <w:rsid w:val="00844853"/>
    <w:pPr>
      <w:spacing w:before="120" w:after="240"/>
      <w:ind w:left="1418"/>
      <w:jc w:val="both"/>
    </w:pPr>
    <w:rPr>
      <w:rFonts w:ascii="Arial" w:hAnsi="Arial"/>
      <w:sz w:val="22"/>
    </w:rPr>
  </w:style>
  <w:style w:type="character" w:styleId="Accentuation">
    <w:name w:val="Emphasis"/>
    <w:qFormat/>
    <w:rsid w:val="00844853"/>
    <w:rPr>
      <w:i/>
    </w:rPr>
  </w:style>
  <w:style w:type="paragraph" w:customStyle="1" w:styleId="numr4">
    <w:name w:val="énumér4"/>
    <w:basedOn w:val="numr3"/>
    <w:rsid w:val="00844853"/>
    <w:pPr>
      <w:numPr>
        <w:numId w:val="9"/>
      </w:numPr>
      <w:ind w:left="2552" w:hanging="227"/>
    </w:pPr>
  </w:style>
  <w:style w:type="paragraph" w:customStyle="1" w:styleId="RetraitTITRE">
    <w:name w:val="Retrait TITRE"/>
    <w:basedOn w:val="Normal"/>
    <w:rsid w:val="00844853"/>
    <w:pPr>
      <w:numPr>
        <w:numId w:val="13"/>
      </w:numPr>
      <w:tabs>
        <w:tab w:val="clear" w:pos="964"/>
        <w:tab w:val="num" w:pos="1920"/>
      </w:tabs>
      <w:ind w:left="1920" w:hanging="360"/>
    </w:pPr>
    <w:rPr>
      <w:rFonts w:ascii="Arial" w:hAnsi="Arial"/>
    </w:rPr>
  </w:style>
  <w:style w:type="paragraph" w:customStyle="1" w:styleId="StyleRetraitcorpsdetexteLatin14ptLatinGrasBleufo">
    <w:name w:val="Style Retrait corps de texte + (Latin) 14 pt (Latin) Gras Bleu fo..."/>
    <w:basedOn w:val="Retraitcorpsdetexte"/>
    <w:link w:val="StyleRetraitcorpsdetexteLatin14ptLatinGrasBleufoCar"/>
    <w:autoRedefine/>
    <w:rsid w:val="00844853"/>
    <w:pPr>
      <w:ind w:firstLine="0"/>
      <w:jc w:val="center"/>
    </w:pPr>
    <w:rPr>
      <w:rFonts w:ascii="Palatino Linotype" w:hAnsi="Palatino Linotype"/>
      <w:b/>
      <w:caps/>
      <w:color w:val="FF6600"/>
      <w:szCs w:val="20"/>
    </w:rPr>
  </w:style>
  <w:style w:type="character" w:customStyle="1" w:styleId="StyleRetraitcorpsdetexteLatin14ptLatinGrasBleufoCar">
    <w:name w:val="Style Retrait corps de texte + (Latin) 14 pt (Latin) Gras Bleu fo... Car"/>
    <w:link w:val="StyleRetraitcorpsdetexteLatin14ptLatinGrasBleufo"/>
    <w:rsid w:val="00844853"/>
    <w:rPr>
      <w:rFonts w:ascii="Palatino Linotype" w:eastAsia="Times New Roman" w:hAnsi="Palatino Linotype" w:cs="Times New Roman"/>
      <w:b/>
      <w:caps/>
      <w:color w:val="FF6600"/>
      <w:sz w:val="24"/>
      <w:szCs w:val="20"/>
      <w:lang w:eastAsia="fr-FR"/>
    </w:rPr>
  </w:style>
  <w:style w:type="paragraph" w:customStyle="1" w:styleId="StyleStyleRetraitcorpsdetexteLatin14ptLatinGrasBle">
    <w:name w:val="Style Style Retrait corps de texte + (Latin) 14 pt (Latin) Gras Ble..."/>
    <w:basedOn w:val="StyleRetraitcorpsdetexteLatin14ptLatinGrasBleufo"/>
    <w:autoRedefine/>
    <w:rsid w:val="00844853"/>
    <w:rPr>
      <w:b w:val="0"/>
      <w:bCs/>
      <w:sz w:val="44"/>
    </w:rPr>
  </w:style>
  <w:style w:type="paragraph" w:customStyle="1" w:styleId="StyleEn-tteLatinTahomaComplexeTahoma24ptItalique">
    <w:name w:val="Style En-tête + (Latin) Tahoma (Complexe) Tahoma 24 pt Italique..."/>
    <w:basedOn w:val="En-tte"/>
    <w:autoRedefine/>
    <w:rsid w:val="00844853"/>
    <w:pPr>
      <w:spacing w:before="480"/>
      <w:jc w:val="right"/>
    </w:pPr>
    <w:rPr>
      <w:rFonts w:ascii="Tahoma" w:hAnsi="Tahoma" w:cs="Tahoma"/>
      <w:i/>
      <w:iCs/>
      <w:caps/>
      <w:color w:val="008080"/>
      <w:sz w:val="48"/>
      <w:szCs w:val="4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eEn-tteLatinTahomaComplexeTahoma24ptBleufonc">
    <w:name w:val="Style En-tête + (Latin) Tahoma (Complexe) Tahoma 24 pt Bleu fonc..."/>
    <w:basedOn w:val="En-tte"/>
    <w:autoRedefine/>
    <w:rsid w:val="00844853"/>
    <w:pPr>
      <w:tabs>
        <w:tab w:val="clear" w:pos="4536"/>
        <w:tab w:val="clear" w:pos="9072"/>
        <w:tab w:val="center" w:pos="4819"/>
        <w:tab w:val="right" w:pos="9071"/>
      </w:tabs>
      <w:spacing w:before="480"/>
      <w:jc w:val="right"/>
    </w:pPr>
    <w:rPr>
      <w:rFonts w:ascii="Tahoma" w:hAnsi="Tahoma" w:cs="Tahoma"/>
      <w:color w:val="FF6600"/>
      <w:sz w:val="48"/>
      <w:szCs w:val="4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eEn-tteLatinTahomaComplexeTahomaLatin28ptB">
    <w:name w:val="Style En-tête + (Latin) Tahoma (Complexe) Tahoma (Latin) 28 pt B..."/>
    <w:basedOn w:val="En-tte"/>
    <w:autoRedefine/>
    <w:rsid w:val="00844853"/>
    <w:pPr>
      <w:tabs>
        <w:tab w:val="clear" w:pos="4536"/>
        <w:tab w:val="clear" w:pos="9072"/>
        <w:tab w:val="center" w:pos="4819"/>
        <w:tab w:val="right" w:pos="9071"/>
      </w:tabs>
      <w:spacing w:before="480"/>
      <w:jc w:val="right"/>
    </w:pPr>
    <w:rPr>
      <w:rFonts w:ascii="Tahoma" w:hAnsi="Tahoma" w:cs="Tahoma"/>
      <w:color w:val="FF6600"/>
      <w:sz w:val="5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eTITRECENTRELatinGrasAvant0ptAprs6pt">
    <w:name w:val="Style TITRE CENTRE + (Latin) Gras Avant : 0 pt Après : 6 pt"/>
    <w:basedOn w:val="TITRECENTRE"/>
    <w:autoRedefine/>
    <w:rsid w:val="00844853"/>
    <w:pPr>
      <w:spacing w:before="0" w:after="120"/>
    </w:pPr>
    <w:rPr>
      <w:rFonts w:ascii="Palatino Linotype" w:hAnsi="Palatino Linotype"/>
      <w:b/>
      <w:color w:val="FF6600"/>
    </w:rPr>
  </w:style>
  <w:style w:type="paragraph" w:customStyle="1" w:styleId="TITRATABLEAU">
    <w:name w:val="TITRA TABLEAU"/>
    <w:basedOn w:val="Normal"/>
    <w:rsid w:val="00844853"/>
    <w:pPr>
      <w:spacing w:before="20" w:after="20"/>
    </w:pPr>
    <w:rPr>
      <w:rFonts w:ascii="Arial" w:hAnsi="Arial"/>
      <w:b/>
      <w:snapToGrid w:val="0"/>
      <w:color w:val="000000"/>
      <w:sz w:val="22"/>
    </w:rPr>
  </w:style>
  <w:style w:type="paragraph" w:styleId="Paragraphedeliste">
    <w:name w:val="List Paragraph"/>
    <w:basedOn w:val="Normal"/>
    <w:uiPriority w:val="34"/>
    <w:qFormat/>
    <w:rsid w:val="008448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lledutableau1">
    <w:name w:val="Grille du tableau1"/>
    <w:basedOn w:val="TableauNormal"/>
    <w:next w:val="Grilledutableau"/>
    <w:uiPriority w:val="59"/>
    <w:rsid w:val="008448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1234</TotalTime>
  <Pages>13</Pages>
  <Words>3601</Words>
  <Characters>19811</Characters>
  <Application>Microsoft Office Word</Application>
  <DocSecurity>0</DocSecurity>
  <Lines>165</Lines>
  <Paragraphs>46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DUTILLOY Thierry MAJ</dc:creator>
  <cp:keywords/>
  <dc:description/>
  <cp:lastModifiedBy>BOURGET Hugues MAJ</cp:lastModifiedBy>
  <cp:revision>78</cp:revision>
  <dcterms:created xsi:type="dcterms:W3CDTF">2021-06-04T08:21:00Z</dcterms:created>
  <dcterms:modified xsi:type="dcterms:W3CDTF">2026-02-11T10:11:00Z</dcterms:modified>
</cp:coreProperties>
</file>